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3817" w:rsidRPr="00CB34E9" w:rsidRDefault="00D33817" w:rsidP="00D33817">
      <w:pPr>
        <w:ind w:firstLine="0"/>
        <w:jc w:val="center"/>
        <w:rPr>
          <w:rFonts w:ascii="Times New Roman" w:hAnsi="Times New Roman"/>
          <w:b/>
          <w:sz w:val="28"/>
          <w:szCs w:val="28"/>
        </w:rPr>
      </w:pPr>
      <w:r w:rsidRPr="00CB34E9">
        <w:rPr>
          <w:rFonts w:ascii="Times New Roman" w:hAnsi="Times New Roman"/>
          <w:b/>
          <w:sz w:val="28"/>
          <w:szCs w:val="28"/>
        </w:rPr>
        <w:t xml:space="preserve">АДМИНИСТРАЦИЯ МАЛОТЕНГИНСКОГО СЕЛЬСКОГО ПОСЕЛЕНИЯ ОТРАДНЕНСКОГО РАЙОНА </w:t>
      </w:r>
    </w:p>
    <w:p w:rsidR="00D33817" w:rsidRPr="00CB34E9" w:rsidRDefault="00D33817" w:rsidP="00D33817">
      <w:pPr>
        <w:ind w:firstLine="0"/>
        <w:jc w:val="center"/>
        <w:rPr>
          <w:rFonts w:ascii="Times New Roman" w:hAnsi="Times New Roman"/>
          <w:b/>
          <w:sz w:val="32"/>
          <w:szCs w:val="32"/>
        </w:rPr>
      </w:pPr>
    </w:p>
    <w:p w:rsidR="00D33817" w:rsidRPr="00CB34E9" w:rsidRDefault="00D33817" w:rsidP="00D33817">
      <w:pPr>
        <w:ind w:firstLine="0"/>
        <w:jc w:val="center"/>
        <w:rPr>
          <w:rFonts w:ascii="Times New Roman" w:hAnsi="Times New Roman"/>
          <w:sz w:val="32"/>
          <w:szCs w:val="32"/>
        </w:rPr>
      </w:pPr>
      <w:r w:rsidRPr="00CB34E9">
        <w:rPr>
          <w:rFonts w:ascii="Times New Roman" w:hAnsi="Times New Roman"/>
          <w:b/>
          <w:sz w:val="32"/>
          <w:szCs w:val="32"/>
        </w:rPr>
        <w:t>ПОСТАНОВЛЕНИЕ</w:t>
      </w:r>
      <w:r w:rsidRPr="00CB34E9">
        <w:rPr>
          <w:rFonts w:ascii="Times New Roman" w:hAnsi="Times New Roman"/>
          <w:sz w:val="32"/>
          <w:szCs w:val="32"/>
        </w:rPr>
        <w:t xml:space="preserve"> </w:t>
      </w:r>
    </w:p>
    <w:p w:rsidR="00D33817" w:rsidRPr="00CB34E9" w:rsidRDefault="00D33817" w:rsidP="00D33817">
      <w:pPr>
        <w:ind w:firstLine="0"/>
        <w:rPr>
          <w:rFonts w:ascii="Times New Roman" w:hAnsi="Times New Roman"/>
          <w:b/>
          <w:sz w:val="28"/>
          <w:szCs w:val="28"/>
        </w:rPr>
      </w:pPr>
      <w:r w:rsidRPr="00CB34E9">
        <w:rPr>
          <w:rFonts w:ascii="Times New Roman" w:hAnsi="Times New Roman"/>
          <w:b/>
          <w:sz w:val="28"/>
          <w:szCs w:val="28"/>
        </w:rPr>
        <w:t>От</w:t>
      </w:r>
      <w:r>
        <w:rPr>
          <w:rFonts w:ascii="Times New Roman" w:hAnsi="Times New Roman"/>
          <w:b/>
          <w:sz w:val="28"/>
          <w:szCs w:val="28"/>
        </w:rPr>
        <w:t xml:space="preserve"> 21.08.2026</w:t>
      </w:r>
      <w:r w:rsidRPr="00CB34E9">
        <w:rPr>
          <w:rFonts w:ascii="Times New Roman" w:hAnsi="Times New Roman"/>
          <w:b/>
          <w:sz w:val="28"/>
          <w:szCs w:val="28"/>
        </w:rPr>
        <w:tab/>
        <w:t xml:space="preserve"> </w:t>
      </w:r>
      <w:r w:rsidRPr="00CB34E9">
        <w:rPr>
          <w:rFonts w:ascii="Times New Roman" w:hAnsi="Times New Roman"/>
          <w:b/>
          <w:sz w:val="28"/>
          <w:szCs w:val="28"/>
        </w:rPr>
        <w:tab/>
      </w:r>
      <w:r w:rsidRPr="00CB34E9">
        <w:rPr>
          <w:rFonts w:ascii="Times New Roman" w:hAnsi="Times New Roman"/>
          <w:b/>
          <w:sz w:val="28"/>
          <w:szCs w:val="28"/>
        </w:rPr>
        <w:tab/>
      </w:r>
      <w:r w:rsidRPr="00CB34E9">
        <w:rPr>
          <w:rFonts w:ascii="Times New Roman" w:hAnsi="Times New Roman"/>
          <w:b/>
          <w:sz w:val="28"/>
          <w:szCs w:val="28"/>
        </w:rPr>
        <w:tab/>
      </w:r>
      <w:r w:rsidRPr="00CB34E9">
        <w:rPr>
          <w:rFonts w:ascii="Times New Roman" w:hAnsi="Times New Roman"/>
          <w:b/>
          <w:sz w:val="28"/>
          <w:szCs w:val="28"/>
        </w:rPr>
        <w:tab/>
      </w:r>
      <w:r w:rsidRPr="00CB34E9">
        <w:rPr>
          <w:rFonts w:ascii="Times New Roman" w:hAnsi="Times New Roman"/>
          <w:b/>
          <w:sz w:val="28"/>
          <w:szCs w:val="28"/>
        </w:rPr>
        <w:tab/>
        <w:t xml:space="preserve">             </w:t>
      </w:r>
      <w:r>
        <w:rPr>
          <w:rFonts w:ascii="Times New Roman" w:hAnsi="Times New Roman"/>
          <w:b/>
          <w:sz w:val="28"/>
          <w:szCs w:val="28"/>
        </w:rPr>
        <w:t xml:space="preserve">                           № 34</w:t>
      </w:r>
    </w:p>
    <w:p w:rsidR="00D33817" w:rsidRPr="00CB34E9" w:rsidRDefault="00D33817" w:rsidP="00D33817">
      <w:pPr>
        <w:jc w:val="center"/>
        <w:rPr>
          <w:rFonts w:ascii="Times New Roman" w:hAnsi="Times New Roman"/>
          <w:sz w:val="28"/>
          <w:szCs w:val="28"/>
        </w:rPr>
      </w:pPr>
      <w:proofErr w:type="spellStart"/>
      <w:r w:rsidRPr="00CB34E9">
        <w:rPr>
          <w:rFonts w:ascii="Times New Roman" w:hAnsi="Times New Roman"/>
        </w:rPr>
        <w:t>ст-ца</w:t>
      </w:r>
      <w:proofErr w:type="spellEnd"/>
      <w:r w:rsidRPr="00CB34E9">
        <w:rPr>
          <w:rFonts w:ascii="Times New Roman" w:hAnsi="Times New Roman"/>
        </w:rPr>
        <w:t xml:space="preserve"> Малотенгинская</w:t>
      </w:r>
    </w:p>
    <w:p w:rsidR="00D33817" w:rsidRPr="00CB34E9" w:rsidRDefault="00D33817" w:rsidP="00D33817">
      <w:pPr>
        <w:pStyle w:val="20"/>
        <w:shd w:val="clear" w:color="auto" w:fill="auto"/>
        <w:spacing w:line="240" w:lineRule="auto"/>
        <w:rPr>
          <w:sz w:val="28"/>
          <w:szCs w:val="28"/>
        </w:rPr>
      </w:pPr>
    </w:p>
    <w:p w:rsidR="003D5225" w:rsidRDefault="003D5225" w:rsidP="003D5225">
      <w:pPr>
        <w:pStyle w:val="a3"/>
        <w:spacing w:after="0"/>
      </w:pPr>
    </w:p>
    <w:p w:rsidR="003D5225" w:rsidRPr="00D33817" w:rsidRDefault="003D5225" w:rsidP="00D33817">
      <w:pPr>
        <w:pStyle w:val="3"/>
        <w:jc w:val="center"/>
        <w:rPr>
          <w:rFonts w:ascii="Times New Roman" w:hAnsi="Times New Roman" w:cs="Times New Roman"/>
          <w:szCs w:val="28"/>
        </w:rPr>
      </w:pPr>
      <w:r w:rsidRPr="00D33817">
        <w:rPr>
          <w:rFonts w:ascii="Times New Roman" w:hAnsi="Times New Roman" w:cs="Times New Roman"/>
          <w:szCs w:val="28"/>
        </w:rPr>
        <w:t xml:space="preserve">Об утверждении Положения о порядке оформления документов, постановки на учет и признания права муниципальной собственности </w:t>
      </w:r>
      <w:r w:rsidR="00D33817">
        <w:rPr>
          <w:rFonts w:ascii="Times New Roman" w:hAnsi="Times New Roman" w:cs="Times New Roman"/>
          <w:szCs w:val="28"/>
        </w:rPr>
        <w:t xml:space="preserve">Малотенгинского </w:t>
      </w:r>
      <w:r w:rsidRPr="00D33817">
        <w:rPr>
          <w:rFonts w:ascii="Times New Roman" w:hAnsi="Times New Roman" w:cs="Times New Roman"/>
          <w:szCs w:val="28"/>
        </w:rPr>
        <w:t xml:space="preserve">сельского поселения </w:t>
      </w:r>
      <w:r w:rsidR="00D33817">
        <w:rPr>
          <w:rFonts w:ascii="Times New Roman" w:hAnsi="Times New Roman" w:cs="Times New Roman"/>
          <w:szCs w:val="28"/>
        </w:rPr>
        <w:t xml:space="preserve">Отрадненского </w:t>
      </w:r>
      <w:r w:rsidRPr="00D33817">
        <w:rPr>
          <w:rFonts w:ascii="Times New Roman" w:hAnsi="Times New Roman" w:cs="Times New Roman"/>
          <w:szCs w:val="28"/>
        </w:rPr>
        <w:t xml:space="preserve">района на бесхозяйное имущество, расположенное на территории </w:t>
      </w:r>
      <w:r w:rsidR="00D33817" w:rsidRPr="00D33817">
        <w:rPr>
          <w:rFonts w:ascii="Times New Roman" w:hAnsi="Times New Roman" w:cs="Times New Roman"/>
          <w:szCs w:val="28"/>
        </w:rPr>
        <w:t>Малотенгинского сельского поселения Отрадненского района</w:t>
      </w:r>
    </w:p>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В соответствии с Федеральными законами от 20 марта 2025 года №</w:t>
      </w:r>
      <w:r w:rsidR="00D33817">
        <w:rPr>
          <w:rFonts w:ascii="Times New Roman" w:hAnsi="Times New Roman"/>
          <w:sz w:val="28"/>
          <w:szCs w:val="28"/>
        </w:rPr>
        <w:t xml:space="preserve"> </w:t>
      </w:r>
      <w:r w:rsidRPr="00D33817">
        <w:rPr>
          <w:rFonts w:ascii="Times New Roman" w:hAnsi="Times New Roman"/>
          <w:sz w:val="28"/>
          <w:szCs w:val="28"/>
        </w:rPr>
        <w:t>33-ФЗ "Об общих принципах организации местного самоуправления в единой системе публичной власти", от 13 июля 2015 года №218-ФЗ "О государственной регистрации недвижимости", руководствуясь Гражданским кодексом Российской Федерации, приказом Федеральной службы государственной регистрации, кадастра и картографии от 15 марта 2023 года № </w:t>
      </w:r>
      <w:proofErr w:type="gramStart"/>
      <w:r w:rsidRPr="00D33817">
        <w:rPr>
          <w:rFonts w:ascii="Times New Roman" w:hAnsi="Times New Roman"/>
          <w:sz w:val="28"/>
          <w:szCs w:val="28"/>
        </w:rPr>
        <w:t>П</w:t>
      </w:r>
      <w:proofErr w:type="gramEnd"/>
      <w:r w:rsidRPr="00D33817">
        <w:rPr>
          <w:rFonts w:ascii="Times New Roman" w:hAnsi="Times New Roman"/>
          <w:sz w:val="28"/>
          <w:szCs w:val="28"/>
        </w:rPr>
        <w:t xml:space="preserve">/0086 "Об установлении Порядка принятия на учет бесхозяйных недвижимых вещей", Уставом </w:t>
      </w:r>
      <w:r w:rsidR="00D33817" w:rsidRPr="00D33817">
        <w:rPr>
          <w:rFonts w:ascii="Times New Roman" w:hAnsi="Times New Roman"/>
          <w:sz w:val="28"/>
          <w:szCs w:val="28"/>
        </w:rPr>
        <w:t>Малотенгинского сельского поселения Отрадненского района</w:t>
      </w:r>
      <w:r w:rsidRPr="00D33817">
        <w:rPr>
          <w:rFonts w:ascii="Times New Roman" w:hAnsi="Times New Roman"/>
          <w:sz w:val="28"/>
          <w:szCs w:val="28"/>
        </w:rPr>
        <w:t>, постановляю:</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1. Утвердить Положение о порядке оформления документов, постановки на учет и признания права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бесхозяйное имущество, расположенное на территории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(прилагается).</w:t>
      </w:r>
    </w:p>
    <w:p w:rsidR="003D5225" w:rsidRPr="00D33817" w:rsidRDefault="00D33817" w:rsidP="003D5225">
      <w:pPr>
        <w:pStyle w:val="a3"/>
        <w:spacing w:after="0"/>
        <w:rPr>
          <w:rFonts w:ascii="Times New Roman" w:hAnsi="Times New Roman"/>
          <w:sz w:val="28"/>
          <w:szCs w:val="28"/>
        </w:rPr>
      </w:pPr>
      <w:r>
        <w:rPr>
          <w:rFonts w:ascii="Times New Roman" w:hAnsi="Times New Roman"/>
          <w:sz w:val="28"/>
          <w:szCs w:val="28"/>
        </w:rPr>
        <w:t>2. Начальнику общего отдела а</w:t>
      </w:r>
      <w:r w:rsidR="003D5225" w:rsidRPr="00D33817">
        <w:rPr>
          <w:rFonts w:ascii="Times New Roman" w:hAnsi="Times New Roman"/>
          <w:sz w:val="28"/>
          <w:szCs w:val="28"/>
        </w:rPr>
        <w:t xml:space="preserve">дминистрации </w:t>
      </w:r>
      <w:r>
        <w:rPr>
          <w:rFonts w:ascii="Times New Roman" w:hAnsi="Times New Roman"/>
          <w:sz w:val="28"/>
          <w:szCs w:val="28"/>
        </w:rPr>
        <w:t xml:space="preserve">Малотенгинского сельского поселения Отрадненского района Сидоренко С.В. </w:t>
      </w:r>
      <w:r w:rsidR="003D5225" w:rsidRPr="00D33817">
        <w:rPr>
          <w:rFonts w:ascii="Times New Roman" w:hAnsi="Times New Roman"/>
          <w:sz w:val="28"/>
          <w:szCs w:val="28"/>
        </w:rPr>
        <w:t xml:space="preserve"> обнародовать настоящее постановление в установленном порядке и </w:t>
      </w:r>
      <w:proofErr w:type="gramStart"/>
      <w:r w:rsidR="003D5225" w:rsidRPr="00D33817">
        <w:rPr>
          <w:rFonts w:ascii="Times New Roman" w:hAnsi="Times New Roman"/>
          <w:sz w:val="28"/>
          <w:szCs w:val="28"/>
        </w:rPr>
        <w:t>разместить его</w:t>
      </w:r>
      <w:proofErr w:type="gramEnd"/>
      <w:r w:rsidR="003D5225" w:rsidRPr="00D33817">
        <w:rPr>
          <w:rFonts w:ascii="Times New Roman" w:hAnsi="Times New Roman"/>
          <w:sz w:val="28"/>
          <w:szCs w:val="28"/>
        </w:rPr>
        <w:t xml:space="preserve"> на официальном сайте администрации </w:t>
      </w:r>
      <w:r>
        <w:rPr>
          <w:rFonts w:ascii="Times New Roman" w:hAnsi="Times New Roman"/>
          <w:sz w:val="28"/>
          <w:szCs w:val="28"/>
        </w:rPr>
        <w:t xml:space="preserve">Малотенгинского сельского поселения Отрадненского района </w:t>
      </w:r>
      <w:r w:rsidR="003D5225" w:rsidRPr="00D33817">
        <w:rPr>
          <w:rFonts w:ascii="Times New Roman" w:hAnsi="Times New Roman"/>
          <w:sz w:val="28"/>
          <w:szCs w:val="28"/>
        </w:rPr>
        <w:t xml:space="preserve"> в информационно-телекоммуникационной сети "Интернет".</w:t>
      </w:r>
    </w:p>
    <w:p w:rsidR="003D5225" w:rsidRPr="00D33817" w:rsidRDefault="00D33817" w:rsidP="003D5225">
      <w:pPr>
        <w:pStyle w:val="a3"/>
        <w:spacing w:after="0"/>
        <w:rPr>
          <w:rFonts w:ascii="Times New Roman" w:hAnsi="Times New Roman"/>
          <w:sz w:val="28"/>
          <w:szCs w:val="28"/>
        </w:rPr>
      </w:pPr>
      <w:r>
        <w:rPr>
          <w:rFonts w:ascii="Times New Roman" w:hAnsi="Times New Roman"/>
          <w:sz w:val="28"/>
          <w:szCs w:val="28"/>
        </w:rPr>
        <w:t>3</w:t>
      </w:r>
      <w:r w:rsidR="003D5225" w:rsidRPr="00D33817">
        <w:rPr>
          <w:rFonts w:ascii="Times New Roman" w:hAnsi="Times New Roman"/>
          <w:sz w:val="28"/>
          <w:szCs w:val="28"/>
        </w:rPr>
        <w:t xml:space="preserve">. </w:t>
      </w:r>
      <w:proofErr w:type="gramStart"/>
      <w:r w:rsidR="003D5225" w:rsidRPr="00D33817">
        <w:rPr>
          <w:rFonts w:ascii="Times New Roman" w:hAnsi="Times New Roman"/>
          <w:sz w:val="28"/>
          <w:szCs w:val="28"/>
        </w:rPr>
        <w:t>Контроль за</w:t>
      </w:r>
      <w:proofErr w:type="gramEnd"/>
      <w:r w:rsidR="003D5225" w:rsidRPr="00D33817">
        <w:rPr>
          <w:rFonts w:ascii="Times New Roman" w:hAnsi="Times New Roman"/>
          <w:sz w:val="28"/>
          <w:szCs w:val="28"/>
        </w:rPr>
        <w:t xml:space="preserve"> выполнением настоящего постановления оставляю за собой.</w:t>
      </w:r>
    </w:p>
    <w:p w:rsidR="003D5225" w:rsidRPr="00D33817" w:rsidRDefault="00D33817" w:rsidP="003D5225">
      <w:pPr>
        <w:pStyle w:val="a3"/>
        <w:spacing w:after="0"/>
        <w:rPr>
          <w:rFonts w:ascii="Times New Roman" w:hAnsi="Times New Roman"/>
          <w:sz w:val="28"/>
          <w:szCs w:val="28"/>
        </w:rPr>
      </w:pPr>
      <w:r>
        <w:rPr>
          <w:rFonts w:ascii="Times New Roman" w:hAnsi="Times New Roman"/>
          <w:sz w:val="28"/>
          <w:szCs w:val="28"/>
        </w:rPr>
        <w:t>4</w:t>
      </w:r>
      <w:r w:rsidR="003D5225" w:rsidRPr="00D33817">
        <w:rPr>
          <w:rFonts w:ascii="Times New Roman" w:hAnsi="Times New Roman"/>
          <w:sz w:val="28"/>
          <w:szCs w:val="28"/>
        </w:rPr>
        <w:t>. Постановление вступает в силу со дня его обнародования.</w:t>
      </w:r>
    </w:p>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D33817" w:rsidRDefault="00D33817" w:rsidP="00D33817">
      <w:pPr>
        <w:pStyle w:val="20"/>
        <w:shd w:val="clear" w:color="auto" w:fill="auto"/>
        <w:tabs>
          <w:tab w:val="left" w:pos="869"/>
          <w:tab w:val="left" w:pos="870"/>
        </w:tabs>
        <w:spacing w:line="240" w:lineRule="auto"/>
        <w:jc w:val="both"/>
        <w:rPr>
          <w:sz w:val="28"/>
          <w:szCs w:val="28"/>
        </w:rPr>
      </w:pPr>
      <w:proofErr w:type="gramStart"/>
      <w:r>
        <w:rPr>
          <w:sz w:val="28"/>
          <w:szCs w:val="28"/>
        </w:rPr>
        <w:t>Исполняющий</w:t>
      </w:r>
      <w:proofErr w:type="gramEnd"/>
      <w:r>
        <w:rPr>
          <w:sz w:val="28"/>
          <w:szCs w:val="28"/>
        </w:rPr>
        <w:t xml:space="preserve"> обязанности главы</w:t>
      </w:r>
      <w:r>
        <w:rPr>
          <w:sz w:val="28"/>
          <w:szCs w:val="28"/>
        </w:rPr>
        <w:t xml:space="preserve"> </w:t>
      </w:r>
    </w:p>
    <w:p w:rsidR="00D33817" w:rsidRDefault="00D33817" w:rsidP="00D33817">
      <w:pPr>
        <w:pStyle w:val="20"/>
        <w:shd w:val="clear" w:color="auto" w:fill="auto"/>
        <w:tabs>
          <w:tab w:val="left" w:pos="869"/>
          <w:tab w:val="left" w:pos="870"/>
        </w:tabs>
        <w:spacing w:line="240" w:lineRule="auto"/>
        <w:jc w:val="both"/>
        <w:rPr>
          <w:sz w:val="28"/>
          <w:szCs w:val="28"/>
        </w:rPr>
      </w:pPr>
      <w:r>
        <w:rPr>
          <w:sz w:val="28"/>
          <w:szCs w:val="28"/>
        </w:rPr>
        <w:t xml:space="preserve">Малотенгинского сельского </w:t>
      </w:r>
    </w:p>
    <w:p w:rsidR="00D33817" w:rsidRDefault="00D33817" w:rsidP="00D33817">
      <w:pPr>
        <w:pStyle w:val="20"/>
        <w:shd w:val="clear" w:color="auto" w:fill="auto"/>
        <w:tabs>
          <w:tab w:val="left" w:pos="869"/>
          <w:tab w:val="left" w:pos="870"/>
        </w:tabs>
        <w:spacing w:line="240" w:lineRule="auto"/>
        <w:jc w:val="both"/>
        <w:rPr>
          <w:sz w:val="28"/>
          <w:szCs w:val="28"/>
        </w:rPr>
      </w:pPr>
      <w:r>
        <w:rPr>
          <w:sz w:val="28"/>
          <w:szCs w:val="28"/>
        </w:rPr>
        <w:t xml:space="preserve">поселения Отрадненского района                                   </w:t>
      </w:r>
      <w:r>
        <w:rPr>
          <w:sz w:val="28"/>
          <w:szCs w:val="28"/>
        </w:rPr>
        <w:t xml:space="preserve">                  </w:t>
      </w:r>
      <w:proofErr w:type="spellStart"/>
      <w:r>
        <w:rPr>
          <w:sz w:val="28"/>
          <w:szCs w:val="28"/>
        </w:rPr>
        <w:t>С.В.Сидоренко</w:t>
      </w:r>
      <w:proofErr w:type="spellEnd"/>
    </w:p>
    <w:p w:rsidR="00D33817" w:rsidRDefault="00D33817" w:rsidP="00D33817">
      <w:pPr>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tbl>
      <w:tblPr>
        <w:tblW w:w="0" w:type="auto"/>
        <w:tblLook w:val="01E0" w:firstRow="1" w:lastRow="1" w:firstColumn="1" w:lastColumn="1" w:noHBand="0" w:noVBand="0"/>
      </w:tblPr>
      <w:tblGrid>
        <w:gridCol w:w="4927"/>
        <w:gridCol w:w="4927"/>
      </w:tblGrid>
      <w:tr w:rsidR="00D33817" w:rsidRPr="00D33817" w:rsidTr="00A2314C">
        <w:tc>
          <w:tcPr>
            <w:tcW w:w="4927" w:type="dxa"/>
            <w:shd w:val="clear" w:color="auto" w:fill="auto"/>
          </w:tcPr>
          <w:p w:rsidR="00D33817" w:rsidRPr="00D33817" w:rsidRDefault="00D33817" w:rsidP="00D33817">
            <w:pPr>
              <w:suppressAutoHyphens/>
              <w:ind w:firstLine="0"/>
              <w:jc w:val="left"/>
              <w:rPr>
                <w:rFonts w:ascii="Times New Roman" w:hAnsi="Times New Roman"/>
                <w:sz w:val="28"/>
                <w:szCs w:val="28"/>
              </w:rPr>
            </w:pPr>
          </w:p>
        </w:tc>
        <w:tc>
          <w:tcPr>
            <w:tcW w:w="4927" w:type="dxa"/>
            <w:shd w:val="clear" w:color="auto" w:fill="auto"/>
          </w:tcPr>
          <w:p w:rsidR="00D33817" w:rsidRPr="00D33817" w:rsidRDefault="00D33817" w:rsidP="00D33817">
            <w:pPr>
              <w:suppressAutoHyphens/>
              <w:ind w:firstLine="0"/>
              <w:jc w:val="left"/>
              <w:rPr>
                <w:rFonts w:ascii="Times New Roman" w:hAnsi="Times New Roman"/>
                <w:sz w:val="28"/>
                <w:szCs w:val="28"/>
                <w:lang w:eastAsia="zh-CN"/>
              </w:rPr>
            </w:pPr>
            <w:r w:rsidRPr="00D33817">
              <w:rPr>
                <w:rFonts w:ascii="Times New Roman" w:hAnsi="Times New Roman"/>
                <w:sz w:val="28"/>
                <w:szCs w:val="28"/>
                <w:lang w:eastAsia="zh-CN"/>
              </w:rPr>
              <w:t xml:space="preserve">               ПРИЛОЖЕНИЕ </w:t>
            </w:r>
          </w:p>
          <w:p w:rsidR="00D33817" w:rsidRPr="00D33817" w:rsidRDefault="00D33817" w:rsidP="00D33817">
            <w:pPr>
              <w:suppressAutoHyphens/>
              <w:ind w:firstLine="0"/>
              <w:jc w:val="left"/>
              <w:rPr>
                <w:rFonts w:ascii="Times New Roman" w:hAnsi="Times New Roman"/>
                <w:sz w:val="28"/>
                <w:szCs w:val="28"/>
                <w:lang w:eastAsia="zh-CN"/>
              </w:rPr>
            </w:pPr>
          </w:p>
          <w:p w:rsidR="00D33817" w:rsidRPr="00D33817" w:rsidRDefault="00D33817" w:rsidP="00D33817">
            <w:pPr>
              <w:suppressAutoHyphens/>
              <w:ind w:firstLine="0"/>
              <w:jc w:val="left"/>
              <w:rPr>
                <w:rFonts w:ascii="Times New Roman" w:hAnsi="Times New Roman"/>
                <w:sz w:val="28"/>
                <w:szCs w:val="28"/>
                <w:lang w:eastAsia="zh-CN"/>
              </w:rPr>
            </w:pPr>
            <w:r w:rsidRPr="00D33817">
              <w:rPr>
                <w:rFonts w:ascii="Times New Roman" w:hAnsi="Times New Roman"/>
                <w:sz w:val="28"/>
                <w:szCs w:val="28"/>
                <w:lang w:eastAsia="zh-CN"/>
              </w:rPr>
              <w:t xml:space="preserve">                 УТВЕРЖДЕН</w:t>
            </w:r>
            <w:r>
              <w:rPr>
                <w:rFonts w:ascii="Times New Roman" w:hAnsi="Times New Roman"/>
                <w:sz w:val="28"/>
                <w:szCs w:val="28"/>
                <w:lang w:eastAsia="zh-CN"/>
              </w:rPr>
              <w:t>О</w:t>
            </w:r>
          </w:p>
          <w:p w:rsidR="00D33817" w:rsidRPr="00D33817" w:rsidRDefault="00D33817" w:rsidP="00D33817">
            <w:pPr>
              <w:suppressAutoHyphens/>
              <w:ind w:firstLine="0"/>
              <w:jc w:val="left"/>
              <w:rPr>
                <w:rFonts w:ascii="Times New Roman" w:hAnsi="Times New Roman"/>
                <w:sz w:val="28"/>
                <w:szCs w:val="28"/>
                <w:lang w:eastAsia="zh-CN"/>
              </w:rPr>
            </w:pPr>
            <w:r w:rsidRPr="00D33817">
              <w:rPr>
                <w:rFonts w:ascii="Times New Roman" w:hAnsi="Times New Roman"/>
                <w:sz w:val="28"/>
                <w:szCs w:val="28"/>
                <w:lang w:eastAsia="zh-CN"/>
              </w:rPr>
              <w:t xml:space="preserve">     постановлением администрации</w:t>
            </w:r>
          </w:p>
          <w:p w:rsidR="00D33817" w:rsidRPr="00D33817" w:rsidRDefault="00D33817" w:rsidP="00D33817">
            <w:pPr>
              <w:suppressAutoHyphens/>
              <w:ind w:firstLine="0"/>
              <w:jc w:val="left"/>
              <w:rPr>
                <w:rFonts w:ascii="Times New Roman" w:hAnsi="Times New Roman"/>
                <w:sz w:val="28"/>
                <w:szCs w:val="28"/>
                <w:lang w:eastAsia="zh-CN"/>
              </w:rPr>
            </w:pPr>
            <w:r w:rsidRPr="00D33817">
              <w:rPr>
                <w:rFonts w:ascii="Times New Roman" w:hAnsi="Times New Roman"/>
                <w:sz w:val="28"/>
                <w:szCs w:val="28"/>
                <w:lang w:eastAsia="zh-CN"/>
              </w:rPr>
              <w:t>Малотенгинского сельского поселения</w:t>
            </w:r>
          </w:p>
          <w:p w:rsidR="00D33817" w:rsidRPr="00D33817" w:rsidRDefault="00D33817" w:rsidP="00D33817">
            <w:pPr>
              <w:suppressAutoHyphens/>
              <w:ind w:firstLine="0"/>
              <w:jc w:val="left"/>
              <w:rPr>
                <w:rFonts w:ascii="Times New Roman" w:hAnsi="Times New Roman"/>
                <w:sz w:val="28"/>
                <w:szCs w:val="28"/>
                <w:lang w:eastAsia="zh-CN"/>
              </w:rPr>
            </w:pPr>
            <w:r w:rsidRPr="00D33817">
              <w:rPr>
                <w:rFonts w:ascii="Times New Roman" w:hAnsi="Times New Roman"/>
                <w:sz w:val="28"/>
                <w:szCs w:val="28"/>
                <w:lang w:eastAsia="zh-CN"/>
              </w:rPr>
              <w:t xml:space="preserve">            Отрадненского района</w:t>
            </w:r>
          </w:p>
          <w:p w:rsidR="00D33817" w:rsidRPr="00D33817" w:rsidRDefault="00D33817" w:rsidP="00D33817">
            <w:pPr>
              <w:suppressAutoHyphens/>
              <w:ind w:firstLine="0"/>
              <w:jc w:val="center"/>
              <w:rPr>
                <w:rFonts w:ascii="Times New Roman" w:hAnsi="Times New Roman"/>
                <w:sz w:val="28"/>
                <w:szCs w:val="28"/>
                <w:lang w:eastAsia="zh-CN"/>
              </w:rPr>
            </w:pPr>
            <w:r w:rsidRPr="00D33817">
              <w:rPr>
                <w:rFonts w:ascii="Times New Roman" w:hAnsi="Times New Roman"/>
                <w:sz w:val="28"/>
                <w:szCs w:val="28"/>
                <w:lang w:eastAsia="zh-CN"/>
              </w:rPr>
              <w:t>от ______________ № _____</w:t>
            </w:r>
          </w:p>
          <w:p w:rsidR="00D33817" w:rsidRPr="00D33817" w:rsidRDefault="00D33817" w:rsidP="00D33817">
            <w:pPr>
              <w:suppressAutoHyphens/>
              <w:ind w:firstLine="0"/>
              <w:jc w:val="left"/>
              <w:rPr>
                <w:rFonts w:ascii="Times New Roman" w:hAnsi="Times New Roman"/>
                <w:sz w:val="28"/>
                <w:szCs w:val="28"/>
              </w:rPr>
            </w:pPr>
          </w:p>
        </w:tc>
      </w:tr>
    </w:tbl>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3D5225" w:rsidRPr="00D33817" w:rsidRDefault="003D5225" w:rsidP="00D33817">
      <w:pPr>
        <w:pStyle w:val="3"/>
        <w:ind w:firstLine="0"/>
        <w:jc w:val="center"/>
        <w:rPr>
          <w:rFonts w:ascii="Times New Roman" w:hAnsi="Times New Roman" w:cs="Times New Roman"/>
          <w:b w:val="0"/>
          <w:szCs w:val="28"/>
        </w:rPr>
      </w:pPr>
      <w:r w:rsidRPr="00D33817">
        <w:rPr>
          <w:rFonts w:ascii="Times New Roman" w:hAnsi="Times New Roman" w:cs="Times New Roman"/>
          <w:b w:val="0"/>
          <w:szCs w:val="28"/>
        </w:rPr>
        <w:t>ПОЛОЖЕНИЕ</w:t>
      </w:r>
    </w:p>
    <w:p w:rsidR="00D33817" w:rsidRDefault="003D5225" w:rsidP="00D33817">
      <w:pPr>
        <w:pStyle w:val="3"/>
        <w:ind w:firstLine="0"/>
        <w:jc w:val="center"/>
        <w:rPr>
          <w:rFonts w:ascii="Times New Roman" w:hAnsi="Times New Roman" w:cs="Times New Roman"/>
          <w:b w:val="0"/>
          <w:szCs w:val="28"/>
        </w:rPr>
      </w:pPr>
      <w:r w:rsidRPr="00D33817">
        <w:rPr>
          <w:rFonts w:ascii="Times New Roman" w:hAnsi="Times New Roman" w:cs="Times New Roman"/>
          <w:b w:val="0"/>
          <w:szCs w:val="28"/>
        </w:rPr>
        <w:t xml:space="preserve">о порядке оформления документов, постановки на учет и признания права муниципальной собственности </w:t>
      </w:r>
      <w:r w:rsidR="00D33817" w:rsidRPr="00D33817">
        <w:rPr>
          <w:rFonts w:ascii="Times New Roman" w:hAnsi="Times New Roman" w:cs="Times New Roman"/>
          <w:b w:val="0"/>
          <w:szCs w:val="28"/>
        </w:rPr>
        <w:t xml:space="preserve">Малотенгинского сельского поселения Отрадненского района </w:t>
      </w:r>
      <w:r w:rsidRPr="00D33817">
        <w:rPr>
          <w:rFonts w:ascii="Times New Roman" w:hAnsi="Times New Roman" w:cs="Times New Roman"/>
          <w:b w:val="0"/>
          <w:szCs w:val="28"/>
        </w:rPr>
        <w:t xml:space="preserve"> на бесхозяйное имущество, расположенное на территории </w:t>
      </w:r>
      <w:r w:rsidR="00D33817" w:rsidRPr="00D33817">
        <w:rPr>
          <w:rFonts w:ascii="Times New Roman" w:hAnsi="Times New Roman" w:cs="Times New Roman"/>
          <w:b w:val="0"/>
          <w:szCs w:val="28"/>
        </w:rPr>
        <w:t xml:space="preserve">Малотенгинского сельского поселения </w:t>
      </w:r>
    </w:p>
    <w:p w:rsidR="003D5225" w:rsidRPr="00D33817" w:rsidRDefault="00D33817" w:rsidP="00D33817">
      <w:pPr>
        <w:pStyle w:val="3"/>
        <w:ind w:firstLine="0"/>
        <w:jc w:val="center"/>
        <w:rPr>
          <w:rFonts w:ascii="Times New Roman" w:hAnsi="Times New Roman" w:cs="Times New Roman"/>
          <w:b w:val="0"/>
          <w:szCs w:val="28"/>
        </w:rPr>
      </w:pPr>
      <w:r w:rsidRPr="00D33817">
        <w:rPr>
          <w:rFonts w:ascii="Times New Roman" w:hAnsi="Times New Roman" w:cs="Times New Roman"/>
          <w:b w:val="0"/>
          <w:szCs w:val="28"/>
        </w:rPr>
        <w:t>Отрадненского района</w:t>
      </w:r>
    </w:p>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1. Общие положения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1.1. </w:t>
      </w:r>
      <w:proofErr w:type="gramStart"/>
      <w:r w:rsidRPr="00D33817">
        <w:rPr>
          <w:rFonts w:ascii="Times New Roman" w:hAnsi="Times New Roman"/>
          <w:sz w:val="28"/>
          <w:szCs w:val="28"/>
        </w:rPr>
        <w:t xml:space="preserve">Настоящее Положение о порядке оформления документов, постановки на учет и признания права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бесхозяйное имущество, расположенное на территории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(далее - Положение) разработано в соответствии с Федеральными законами от 20 марта 2025 года №33 -ФЗ "Об общих принципах организации местного самоуправления в единой системе публичной власти", от 13 июля 2015</w:t>
      </w:r>
      <w:proofErr w:type="gramEnd"/>
      <w:r w:rsidRPr="00D33817">
        <w:rPr>
          <w:rFonts w:ascii="Times New Roman" w:hAnsi="Times New Roman"/>
          <w:sz w:val="28"/>
          <w:szCs w:val="28"/>
        </w:rPr>
        <w:t xml:space="preserve"> года №218-ФЗ "О государственной регистрации недвижимости", руководствуясь Гражданским кодексом Российской Федерации, приказом Федеральной службы государственной регистрации, кадастра и картографии от 15 марта 2023 года № </w:t>
      </w:r>
      <w:proofErr w:type="gramStart"/>
      <w:r w:rsidRPr="00D33817">
        <w:rPr>
          <w:rFonts w:ascii="Times New Roman" w:hAnsi="Times New Roman"/>
          <w:sz w:val="28"/>
          <w:szCs w:val="28"/>
        </w:rPr>
        <w:t>П</w:t>
      </w:r>
      <w:proofErr w:type="gramEnd"/>
      <w:r w:rsidRPr="00D33817">
        <w:rPr>
          <w:rFonts w:ascii="Times New Roman" w:hAnsi="Times New Roman"/>
          <w:sz w:val="28"/>
          <w:szCs w:val="28"/>
        </w:rPr>
        <w:t>/0086 "Об установлении Порядка принятия на учет бесхозяйных недвижимых вещей", Уставом Привольного сельского поселения Кавказского муниципального района Краснодарского края.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1.2. Настоящее Положение определяет порядок оформления документов, постановки на учет и признания права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бесхозяйное имущество, расположенное на территории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1.3. Положение распространяется на имущество, которое не имеет собственника или собственник которого неизвестен, либо на имущество от права </w:t>
      </w:r>
      <w:proofErr w:type="gramStart"/>
      <w:r w:rsidRPr="00D33817">
        <w:rPr>
          <w:rFonts w:ascii="Times New Roman" w:hAnsi="Times New Roman"/>
          <w:sz w:val="28"/>
          <w:szCs w:val="28"/>
        </w:rPr>
        <w:t>собственности</w:t>
      </w:r>
      <w:proofErr w:type="gramEnd"/>
      <w:r w:rsidRPr="00D33817">
        <w:rPr>
          <w:rFonts w:ascii="Times New Roman" w:hAnsi="Times New Roman"/>
          <w:sz w:val="28"/>
          <w:szCs w:val="28"/>
        </w:rPr>
        <w:t xml:space="preserve"> на которое собственник отказался.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1.4. Оформление документов для признания бесхозяйными объектов недвижимого имущества, находящихся на территории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r w:rsidRPr="00D33817">
        <w:rPr>
          <w:rFonts w:ascii="Times New Roman" w:hAnsi="Times New Roman"/>
          <w:sz w:val="28"/>
          <w:szCs w:val="28"/>
        </w:rPr>
        <w:t xml:space="preserve"> в том числе являющихся объектом (в том числе </w:t>
      </w:r>
      <w:r w:rsidRPr="00D33817">
        <w:rPr>
          <w:rFonts w:ascii="Times New Roman" w:hAnsi="Times New Roman"/>
          <w:sz w:val="28"/>
          <w:szCs w:val="28"/>
        </w:rPr>
        <w:lastRenderedPageBreak/>
        <w:t xml:space="preserve">линейным), необходимым для обеспечения тепловой и электрической энергией, водой, газом, для водоотведения, либо гидротехническим сооружением, либо объектом гражданской обороны, постановку на учет бесхозяйных объектов недвижимого имущества и принятие в муниципальную собственность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бесхозяйных объектов недвижимого имущества осуществляет администрация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(далее - администрация) в соответствии с настоящим Положением.</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1.5. Принятие на учет бесхозяйных объектов недвижимого имущества осуществляет Управление Федеральной службы государственной регистрации, кадастра и картографии по Краснодарскому краю.</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1.6. Бесхозяйные движимые вещи государственной регистрации не подлежат.</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1.7.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вовлечение неиспользуемого имущества в свободный гражданский оборот;</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обеспечение нормальной и безопасной технической эксплуатации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благоустройство и надлежащее содержание территории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 Порядок выявления бесхозяйных объектов недвижимого имущества и подготовки документов, необходимых для их постановки на учет</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2.1. Сведения о недвижимом имуществе, имеющем признаки бесхозяйного, могут поступать:</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от исполнительных органов государственной власти Российской Федерации;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субъектов Российской Федерации;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органов местного самоуправления;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на основании заявлений юридических и физических лиц.</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2.2. Органы государственной власти, органы местного самоуправления, граждане, юридические лица и иные лица направляют в администрацию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мотивированные заявления, обращения о выявленных недвижимых объектах, которые попадают под понятие бесхозяйных;</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заявления, обращения об отказе от права собственности на принадлежащие им объекты недвижимого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2.3. В заявлениях, обращениях о выявленных недвижимых объектах, которые подпадают под понятие бесхозяйных, указываются известные заявителю данные о характеристиках (параметрах) бесхозяйного недвижимого объекта, его местоположение, данные о периоде времени, с которого пользование объектом не осуществляется, иные данные, характеризующие недвижимый объект, его состояние.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lastRenderedPageBreak/>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2.4.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орган местного самоуправления по месту нахождения объекта недвижимого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Если право собственности лица, отказавшегося от права собственности на объект недвижимого имущества, не зарегистрировано в Едином государственном реестре недвижимости (далее - ЕГРН), в заявлении должны содержаться данные о правообладателе,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В иных случаях на копиях правоустанавливающих документов должностное лицо органа местного самоуправления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(далее - должностное лицо),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органа местного самоуправления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2.5. Заявления, обращения, указанные в пунктах 2.2, 2.3,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2.6. На основании поступившего в администрацию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обращения по поводу выявленного объекта недвижимого имущества, имеющего признаки бесхозяйного, администрация осуществляет:</w:t>
      </w:r>
    </w:p>
    <w:p w:rsidR="003D5225" w:rsidRPr="00D33817" w:rsidRDefault="003D5225" w:rsidP="003D5225">
      <w:pPr>
        <w:pStyle w:val="a3"/>
        <w:spacing w:after="0"/>
        <w:rPr>
          <w:rFonts w:ascii="Times New Roman" w:hAnsi="Times New Roman"/>
          <w:sz w:val="28"/>
          <w:szCs w:val="28"/>
        </w:rPr>
      </w:pPr>
      <w:proofErr w:type="gramStart"/>
      <w:r w:rsidRPr="00D33817">
        <w:rPr>
          <w:rFonts w:ascii="Times New Roman" w:hAnsi="Times New Roman"/>
          <w:sz w:val="28"/>
          <w:szCs w:val="28"/>
        </w:rPr>
        <w:t>- проверку поступивших сведений о выявленном объекте недвижимого имущества, имеющем признаки бесхозяйного (с выездом на место);</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сбор необходимой документации и подачу ее в межмуниципальное отделение по </w:t>
      </w:r>
      <w:proofErr w:type="spellStart"/>
      <w:r w:rsidR="00D33817">
        <w:rPr>
          <w:rFonts w:ascii="Times New Roman" w:hAnsi="Times New Roman"/>
          <w:sz w:val="28"/>
          <w:szCs w:val="28"/>
        </w:rPr>
        <w:t>Отрадненскому</w:t>
      </w:r>
      <w:proofErr w:type="spellEnd"/>
      <w:r w:rsidR="00D33817">
        <w:rPr>
          <w:rFonts w:ascii="Times New Roman" w:hAnsi="Times New Roman"/>
          <w:sz w:val="28"/>
          <w:szCs w:val="28"/>
        </w:rPr>
        <w:t xml:space="preserve"> </w:t>
      </w:r>
      <w:r w:rsidRPr="00D33817">
        <w:rPr>
          <w:rFonts w:ascii="Times New Roman" w:hAnsi="Times New Roman"/>
          <w:sz w:val="28"/>
          <w:szCs w:val="28"/>
        </w:rPr>
        <w:t xml:space="preserve"> и</w:t>
      </w:r>
      <w:r w:rsidR="00D33817">
        <w:rPr>
          <w:rFonts w:ascii="Times New Roman" w:hAnsi="Times New Roman"/>
          <w:sz w:val="28"/>
          <w:szCs w:val="28"/>
        </w:rPr>
        <w:t xml:space="preserve"> </w:t>
      </w:r>
      <w:r w:rsidRPr="00D33817">
        <w:rPr>
          <w:rFonts w:ascii="Times New Roman" w:hAnsi="Times New Roman"/>
          <w:sz w:val="28"/>
          <w:szCs w:val="28"/>
        </w:rPr>
        <w:t xml:space="preserve"> </w:t>
      </w:r>
      <w:r w:rsidR="00D33817">
        <w:rPr>
          <w:rFonts w:ascii="Times New Roman" w:hAnsi="Times New Roman"/>
          <w:sz w:val="28"/>
          <w:szCs w:val="28"/>
        </w:rPr>
        <w:t xml:space="preserve">Мостовскому </w:t>
      </w:r>
      <w:r w:rsidRPr="00D33817">
        <w:rPr>
          <w:rFonts w:ascii="Times New Roman" w:hAnsi="Times New Roman"/>
          <w:sz w:val="28"/>
          <w:szCs w:val="28"/>
        </w:rPr>
        <w:t xml:space="preserve">районам Управления </w:t>
      </w:r>
      <w:proofErr w:type="spellStart"/>
      <w:r w:rsidRPr="00D33817">
        <w:rPr>
          <w:rFonts w:ascii="Times New Roman" w:hAnsi="Times New Roman"/>
          <w:sz w:val="28"/>
          <w:szCs w:val="28"/>
        </w:rPr>
        <w:t>Росреестра</w:t>
      </w:r>
      <w:proofErr w:type="spellEnd"/>
      <w:r w:rsidRPr="00D33817">
        <w:rPr>
          <w:rFonts w:ascii="Times New Roman" w:hAnsi="Times New Roman"/>
          <w:sz w:val="28"/>
          <w:szCs w:val="28"/>
        </w:rPr>
        <w:t xml:space="preserve"> по Краснодарскому краю в целях постановки на учет выявленного объекта недвижимого имущества как бесхозяйного;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включение в Реестр бесхозяйного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lastRenderedPageBreak/>
        <w:t>-подготовку документов для постановки на учет органом, осуществляющим государственную регистрацию права на недвижимое имущество;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по истечении года со дня постановки бесхозяйной недвижимой вещи на учет осуществляет подготовку и обращения в суд с требованием о признании права муниципальной собственности на бесхозяйную вещь.</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2.7. Для подтверждения информации о бесхозяйных недвижимых вещах должностное лицо администрации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направляет запросы:</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в управление Федеральной службы государственной регистрации, кадастра и картографии по Краснодарскому краю о зарегистрированных правах на объект недвижимого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в государственные органы (организации), осуществлявшие регистрацию прав на недвижимость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Федерации и муниципального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2.8. В случае получения достоверной информации о наличии собственника объекта недвижимого имущества должностное лицо администрации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прекращает работу по сбору документов для постановки на учет в качестве бесхозяйного и сообщает данную информацию лицу, представившему первичную информацию об этом объекте в письменном виде.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При этом должностное лицо направляет собственнику объекта обращение с просьбой принять меры к надлежащему содержанию и благоустройству прилегающей территории.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2.9. Если в результате проверки собственник объекта недвижимого имущества не будет установлен, то должностное лицо администрации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 15-дневный срок со дня получения информации о наличии на территории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бесхозяйной недвижимой вещи: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2.9.1. </w:t>
      </w:r>
      <w:proofErr w:type="gramStart"/>
      <w:r w:rsidRPr="00D33817">
        <w:rPr>
          <w:rFonts w:ascii="Times New Roman" w:hAnsi="Times New Roman"/>
          <w:sz w:val="28"/>
          <w:szCs w:val="28"/>
        </w:rPr>
        <w:t xml:space="preserve">Дает в средства массовой информации и размещает на официальном сайте администрации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объявление о необходимости явки лица, считающего себя его собственником или имеющего на него права, с предупреждением о том, что в </w:t>
      </w:r>
      <w:r w:rsidRPr="00D33817">
        <w:rPr>
          <w:rFonts w:ascii="Times New Roman" w:hAnsi="Times New Roman"/>
          <w:sz w:val="28"/>
          <w:szCs w:val="28"/>
        </w:rPr>
        <w:lastRenderedPageBreak/>
        <w:t xml:space="preserve">случае неявки вызываемого лица указанный недвижимый объект будет по заявлению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поставлен на учет в органе, осуществляющем государственную регистрацию прав</w:t>
      </w:r>
      <w:proofErr w:type="gramEnd"/>
      <w:r w:rsidRPr="00D33817">
        <w:rPr>
          <w:rFonts w:ascii="Times New Roman" w:hAnsi="Times New Roman"/>
          <w:sz w:val="28"/>
          <w:szCs w:val="28"/>
        </w:rPr>
        <w:t xml:space="preserve"> на недвижимое имущество и сделок с ним, в качестве бесхозяйного объекта и занесен в Реестр бесхозяйного имущества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2.9.2. По истечении 30 дней со дня публикации объявления, указанного в подпункте 2.9.1 Положения, в случае неявки лица, считающего себя собственником объекта недвижимого имущества, в 5-дневный срок составляет акт о невозможности установления собственника данного объекта недвижимости или иной соответствующий ситуации акт.</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2.9.3.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технической документации на данный объект.</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Если бесхозяйно содержащийся объект является объектом инженерной инфраструктуры должностное лицо направляет заявку в соответствующую эксплуатирующую организацию жилищно-коммунального хозяйства с целью изготовления на объекты инженерной инфраструктуры (сети тепл</w:t>
      </w:r>
      <w:proofErr w:type="gramStart"/>
      <w:r w:rsidRPr="00D33817">
        <w:rPr>
          <w:rFonts w:ascii="Times New Roman" w:hAnsi="Times New Roman"/>
          <w:sz w:val="28"/>
          <w:szCs w:val="28"/>
        </w:rPr>
        <w:t>о-</w:t>
      </w:r>
      <w:proofErr w:type="gramEnd"/>
      <w:r w:rsidRPr="00D33817">
        <w:rPr>
          <w:rFonts w:ascii="Times New Roman" w:hAnsi="Times New Roman"/>
          <w:sz w:val="28"/>
          <w:szCs w:val="28"/>
        </w:rPr>
        <w:t>, водо-, газо- и электроснабжения, канализации и иные объекты) первичной технической документации (исполнительной схемы), необходимой в последующем для изготовления технических паспортов на данные объекты.</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Эксплуатирующие организации жилищно-коммунального хозяйства обеспечивают изготовление вышеуказанной документации и представляют ее в администрацию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 установленные законодательством сроки.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2.9.4.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Документами, подтверждающими, что объект недвижимого имущества не имеет собственника или его собственник неизвестен, являются:</w:t>
      </w:r>
    </w:p>
    <w:p w:rsidR="003D5225" w:rsidRPr="00D33817" w:rsidRDefault="003D5225" w:rsidP="003D5225">
      <w:pPr>
        <w:pStyle w:val="a3"/>
        <w:spacing w:after="0"/>
        <w:rPr>
          <w:rFonts w:ascii="Times New Roman" w:hAnsi="Times New Roman"/>
          <w:sz w:val="28"/>
          <w:szCs w:val="28"/>
        </w:rPr>
      </w:pPr>
      <w:proofErr w:type="gramStart"/>
      <w:r w:rsidRPr="00D33817">
        <w:rPr>
          <w:rFonts w:ascii="Times New Roman" w:hAnsi="Times New Roman"/>
          <w:sz w:val="28"/>
          <w:szCs w:val="28"/>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roofErr w:type="gramEnd"/>
    </w:p>
    <w:p w:rsidR="003D5225" w:rsidRPr="00D33817" w:rsidRDefault="003D5225" w:rsidP="003D5225">
      <w:pPr>
        <w:pStyle w:val="a3"/>
        <w:spacing w:after="0"/>
        <w:rPr>
          <w:rFonts w:ascii="Times New Roman" w:hAnsi="Times New Roman"/>
          <w:sz w:val="28"/>
          <w:szCs w:val="28"/>
        </w:rPr>
      </w:pPr>
      <w:proofErr w:type="gramStart"/>
      <w:r w:rsidRPr="00D33817">
        <w:rPr>
          <w:rFonts w:ascii="Times New Roman" w:hAnsi="Times New Roman"/>
          <w:sz w:val="28"/>
          <w:szCs w:val="28"/>
        </w:rPr>
        <w:t xml:space="preserve">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21.07.1997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w:t>
      </w:r>
      <w:r w:rsidRPr="00D33817">
        <w:rPr>
          <w:rFonts w:ascii="Times New Roman" w:hAnsi="Times New Roman"/>
          <w:sz w:val="28"/>
          <w:szCs w:val="28"/>
        </w:rPr>
        <w:lastRenderedPageBreak/>
        <w:t>права на данные объекты недвижимого имущества ими не были</w:t>
      </w:r>
      <w:proofErr w:type="gramEnd"/>
      <w:r w:rsidRPr="00D33817">
        <w:rPr>
          <w:rFonts w:ascii="Times New Roman" w:hAnsi="Times New Roman"/>
          <w:sz w:val="28"/>
          <w:szCs w:val="28"/>
        </w:rPr>
        <w:t xml:space="preserve"> зарегистрированы;</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3) выписка из Единого государственного реестра недвижимости об отсутствии сведений о правах на данный объект недвижимого имущества (здание, строение, сооружение, земельный участок), а также о наличии или отсутствии обременений.</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заявление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копии правоустанавливающих документов, подтверждающих наличие права собственности юридического лица;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копии правоустанавливающих документов, подтверждающих наличие права собственности физического лица;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копия документа, удостоверяющего личность гражданина;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2.10. Для принятия на учет объекта недвижимого имущества как бесхозяйного, глава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обращается с заявлением в управление Федеральной службы государственной регистрации, кадастра и картографии по Краснодарскому краю, к которому прилагает:</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1) в случае если здание, сооружение, помещение, </w:t>
      </w:r>
      <w:proofErr w:type="spellStart"/>
      <w:r w:rsidRPr="00D33817">
        <w:rPr>
          <w:rFonts w:ascii="Times New Roman" w:hAnsi="Times New Roman"/>
          <w:sz w:val="28"/>
          <w:szCs w:val="28"/>
        </w:rPr>
        <w:t>машино</w:t>
      </w:r>
      <w:proofErr w:type="spellEnd"/>
      <w:r w:rsidRPr="00D33817">
        <w:rPr>
          <w:rFonts w:ascii="Times New Roman" w:hAnsi="Times New Roman"/>
          <w:sz w:val="28"/>
          <w:szCs w:val="28"/>
        </w:rPr>
        <w:t>-место не имеет собственника или его собственник неизвестен, - документ, подтверждающий, что объект недвижимого имущества не имеет собственника или его собственник неизвестен, в том числе: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rsidR="003D5225" w:rsidRPr="00D33817" w:rsidRDefault="003D5225" w:rsidP="003D5225">
      <w:pPr>
        <w:pStyle w:val="a3"/>
        <w:spacing w:after="0"/>
        <w:rPr>
          <w:rFonts w:ascii="Times New Roman" w:hAnsi="Times New Roman"/>
          <w:sz w:val="28"/>
          <w:szCs w:val="28"/>
        </w:rPr>
      </w:pPr>
      <w:proofErr w:type="gramStart"/>
      <w:r w:rsidRPr="00D33817">
        <w:rPr>
          <w:rFonts w:ascii="Times New Roman" w:hAnsi="Times New Roman"/>
          <w:sz w:val="28"/>
          <w:szCs w:val="28"/>
        </w:rPr>
        <w:t>-документ,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закона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w:t>
      </w:r>
      <w:proofErr w:type="gramEnd"/>
      <w:r w:rsidRPr="00D33817">
        <w:rPr>
          <w:rFonts w:ascii="Times New Roman" w:hAnsi="Times New Roman"/>
          <w:sz w:val="28"/>
          <w:szCs w:val="28"/>
        </w:rPr>
        <w:t xml:space="preserve"> субъекта Российской Федерации;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lastRenderedPageBreak/>
        <w:t xml:space="preserve">2) в случае если собственник (собственники) отказался от права собственности на здание, сооружение, помещение, </w:t>
      </w:r>
      <w:proofErr w:type="spellStart"/>
      <w:r w:rsidRPr="00D33817">
        <w:rPr>
          <w:rFonts w:ascii="Times New Roman" w:hAnsi="Times New Roman"/>
          <w:sz w:val="28"/>
          <w:szCs w:val="28"/>
        </w:rPr>
        <w:t>машино</w:t>
      </w:r>
      <w:proofErr w:type="spellEnd"/>
      <w:r w:rsidRPr="00D33817">
        <w:rPr>
          <w:rFonts w:ascii="Times New Roman" w:hAnsi="Times New Roman"/>
          <w:sz w:val="28"/>
          <w:szCs w:val="28"/>
        </w:rPr>
        <w:t>-место: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заявление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3. Учет бесхозяйных объектов недвижимого имущества в Реестре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выявленного бесхозяйного недвижимого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и обеспечение его сохранности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3.1. </w:t>
      </w:r>
      <w:proofErr w:type="gramStart"/>
      <w:r w:rsidRPr="00D33817">
        <w:rPr>
          <w:rFonts w:ascii="Times New Roman" w:hAnsi="Times New Roman"/>
          <w:sz w:val="28"/>
          <w:szCs w:val="28"/>
        </w:rPr>
        <w:t xml:space="preserve">Бесхозяйный объект недвижимого имущества учитывается в Реестре выявленного бесхозяйного недвижимого имущества на территории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(далее - Реестр) с даты постановки объекта недвижимого имущества в качестве бесхозяйного в управлении Федеральной службы государственной регистрации, кадастра и картографии по Краснодарскому краю, до момента возникновения права муниципальной собственности на такой объект, по форме согласно приложению к настоящему Положению либо до снятия</w:t>
      </w:r>
      <w:proofErr w:type="gramEnd"/>
      <w:r w:rsidRPr="00D33817">
        <w:rPr>
          <w:rFonts w:ascii="Times New Roman" w:hAnsi="Times New Roman"/>
          <w:sz w:val="28"/>
          <w:szCs w:val="28"/>
        </w:rPr>
        <w:t xml:space="preserve"> с учета в органе, осуществляющем государственную регистрацию прав на недвижимое имущество и сделок с ним при объявлении собственников.</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3.2. Основанием для включения такого объекта в Реестр является соответствующее постановление главы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(далее - Постановление), проект которого готовит уполномоченное должностное лицо.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Постановление должно содержать:</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сведения о постановке на учет выявленного бесхозяйного имущества и включении его в Реестр;</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указания о порядке дальнейшего использования бесхозяйного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указания о порядке финансирования расходов, связанных с содержанием бесхозяйного имущества, по фактически понесенным и будущим затратам.</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3.3. </w:t>
      </w:r>
      <w:proofErr w:type="gramStart"/>
      <w:r w:rsidRPr="00D33817">
        <w:rPr>
          <w:rFonts w:ascii="Times New Roman" w:hAnsi="Times New Roman"/>
          <w:sz w:val="28"/>
          <w:szCs w:val="28"/>
        </w:rPr>
        <w:t xml:space="preserve">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бесхозяйные движимые объекты (при наличии) на период оформления их в собственность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могут передаваться на ответственное хранение муниципальным учреждениям, осуществляющим виды деятельности</w:t>
      </w:r>
      <w:proofErr w:type="gramEnd"/>
      <w:r w:rsidRPr="00D33817">
        <w:rPr>
          <w:rFonts w:ascii="Times New Roman" w:hAnsi="Times New Roman"/>
          <w:sz w:val="28"/>
          <w:szCs w:val="28"/>
        </w:rPr>
        <w:t>, соответствующие целям использования этого бесхозяйного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lastRenderedPageBreak/>
        <w:t xml:space="preserve">3.4. Администрация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вправе осуществлять содержание бесхозяйного имущества за счет средств бюджета Поселения.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3.5. При объявлении собственников бесхозяйного недвижимого имущества в соответствии с законом имущество снимается с учета в органе, осуществляющем государственную регистрацию прав на недвижимое имущество и сделок с ним и исключается из Реестра постановлением администрации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4. Порядок признания бесхозяйных объектов муниципальной</w:t>
      </w:r>
      <w:r w:rsidR="00D33817">
        <w:rPr>
          <w:rFonts w:ascii="Times New Roman" w:hAnsi="Times New Roman"/>
          <w:sz w:val="28"/>
          <w:szCs w:val="28"/>
        </w:rPr>
        <w:t xml:space="preserve"> </w:t>
      </w:r>
      <w:r w:rsidRPr="00D33817">
        <w:rPr>
          <w:rFonts w:ascii="Times New Roman" w:hAnsi="Times New Roman"/>
          <w:sz w:val="28"/>
          <w:szCs w:val="28"/>
        </w:rPr>
        <w:t xml:space="preserve">собственностью </w:t>
      </w:r>
      <w:r w:rsidR="00D33817">
        <w:rPr>
          <w:rFonts w:ascii="Times New Roman" w:hAnsi="Times New Roman"/>
          <w:sz w:val="28"/>
          <w:szCs w:val="28"/>
        </w:rPr>
        <w:t xml:space="preserve">Малотенгинского сельского поселения Отрадненского района </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4.1. Если до принятия бесхозяйного объекта недвижимого имущества в муниципальную собственность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объявится его собственник, то доказывание права собственности на него лежит на этом собственнике.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4.2. В случае, если собственник докажет право собственности на объект недвижимого имущества, должностное лицо: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направляет собственнику письменное обращение </w:t>
      </w:r>
      <w:proofErr w:type="gramStart"/>
      <w:r w:rsidRPr="00D33817">
        <w:rPr>
          <w:rFonts w:ascii="Times New Roman" w:hAnsi="Times New Roman"/>
          <w:sz w:val="28"/>
          <w:szCs w:val="28"/>
        </w:rPr>
        <w:t>с предложением принятия мер по содержанию данного объекта в надлежащем состоянии в соответствии с действующими нормами</w:t>
      </w:r>
      <w:proofErr w:type="gramEnd"/>
      <w:r w:rsidRPr="00D33817">
        <w:rPr>
          <w:rFonts w:ascii="Times New Roman" w:hAnsi="Times New Roman"/>
          <w:sz w:val="28"/>
          <w:szCs w:val="28"/>
        </w:rPr>
        <w:t xml:space="preserve"> и правилами.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При непринятии со стороны собственника никаких мер по истечении шести месяцев </w:t>
      </w:r>
      <w:proofErr w:type="gramStart"/>
      <w:r w:rsidRPr="00D33817">
        <w:rPr>
          <w:rFonts w:ascii="Times New Roman" w:hAnsi="Times New Roman"/>
          <w:sz w:val="28"/>
          <w:szCs w:val="28"/>
        </w:rPr>
        <w:t>с даты получения</w:t>
      </w:r>
      <w:proofErr w:type="gramEnd"/>
      <w:r w:rsidRPr="00D33817">
        <w:rPr>
          <w:rFonts w:ascii="Times New Roman" w:hAnsi="Times New Roman"/>
          <w:sz w:val="28"/>
          <w:szCs w:val="28"/>
        </w:rPr>
        <w:t xml:space="preserve"> собственником письменного обращения: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составляется соответствующий акт, вопросы его дальнейшего использования решаются в судебном порядке;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готовится соответствующее постановление об исключении этого объекта из Реестра.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4.3. В случае, если собственник докажет свое право собственности на объект недвижимого имущества, администрация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4.4. В случае, если бесхозяйный объект недвижимого имущества по решению суда будет признан муниципальной собственностью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r w:rsidRPr="00D33817">
        <w:rPr>
          <w:rFonts w:ascii="Times New Roman" w:hAnsi="Times New Roman"/>
          <w:sz w:val="28"/>
          <w:szCs w:val="28"/>
        </w:rPr>
        <w:t xml:space="preserve">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4.5. </w:t>
      </w:r>
      <w:proofErr w:type="gramStart"/>
      <w:r w:rsidRPr="00D33817">
        <w:rPr>
          <w:rFonts w:ascii="Times New Roman" w:hAnsi="Times New Roman"/>
          <w:sz w:val="28"/>
          <w:szCs w:val="28"/>
        </w:rPr>
        <w:t xml:space="preserve">По истечение года со дня постановки бесхозяйного объекта недвижимого имущества в управлении Федеральной службы государственной регистрации, кадастра и картографии по Краснодарскому краю на учет администрация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обращается в суд с заявлением о признании права муниципальной собственности на этот объект и </w:t>
      </w:r>
      <w:r w:rsidRPr="00D33817">
        <w:rPr>
          <w:rFonts w:ascii="Times New Roman" w:hAnsi="Times New Roman"/>
          <w:sz w:val="28"/>
          <w:szCs w:val="28"/>
        </w:rPr>
        <w:lastRenderedPageBreak/>
        <w:t>находящиеся в его составе бесхозяйные движимые объекты (при наличии) в порядке, предусмотренном законодательством Российской Федерации.</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4.6. Право муниципальной собственности на бесхозяйный объект недвижимого имущества, установленное решением суда, подлежит государственной регистрации в управлении Федеральной службы государственной регистрации, кадастра и картографии по Краснодарскому краю.</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4.7. После вступления в силу решения суда о признании права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бесхозяйный объект недвижимого имущества, уполномоченное должностное лицо:</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готовит проект постановления администрации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 принятии объекта недвижимого имущества в муниципальную собственность с включением его в состав муниципальной собственности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на основании принятого Советом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решения вносит объект недвижимого имущества в реестр муниципального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 установленном порядке;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подает документы в управление Федеральной службы государственной регистрации, кадастра и картографии по Краснодарскому краю для государственной регистрации права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объект недвижимого имущества;</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готовит проект постановления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 установленном порядке.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4.8. В течение 10 дней после получения выписки из Единого государственного реестра недвижимости о зарегистрированном праве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объект недвижимого имущества должностное лицо направляет в орган, осуществляющий технический учет и инвентаризацию объектов недвижимого имущества, заверенную копию полученного документа для внесения изменений в техническую документацию.</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5. Переход бесхозяйной движимой вещи в муниципальную собственность</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5.1. В случае выявления движимой вещи, брошенной собственником или иным образом оставленной им с целью отказа от права собственности на нее, на земельном участке, водном объекте или ином объекте, находящемся на территории </w:t>
      </w:r>
      <w:r w:rsidR="00D33817">
        <w:rPr>
          <w:rFonts w:ascii="Times New Roman" w:hAnsi="Times New Roman"/>
          <w:sz w:val="28"/>
          <w:szCs w:val="28"/>
        </w:rPr>
        <w:t>Малотенгинского сельского поселения Отрадненского района</w:t>
      </w:r>
      <w:proofErr w:type="gramStart"/>
      <w:r w:rsidR="00D33817">
        <w:rPr>
          <w:rFonts w:ascii="Times New Roman" w:hAnsi="Times New Roman"/>
          <w:sz w:val="28"/>
          <w:szCs w:val="28"/>
        </w:rPr>
        <w:t xml:space="preserve"> </w:t>
      </w:r>
      <w:r w:rsidRPr="00D33817">
        <w:rPr>
          <w:rFonts w:ascii="Times New Roman" w:hAnsi="Times New Roman"/>
          <w:sz w:val="28"/>
          <w:szCs w:val="28"/>
        </w:rPr>
        <w:t>,</w:t>
      </w:r>
      <w:proofErr w:type="gramEnd"/>
      <w:r w:rsidRPr="00D33817">
        <w:rPr>
          <w:rFonts w:ascii="Times New Roman" w:hAnsi="Times New Roman"/>
          <w:sz w:val="28"/>
          <w:szCs w:val="28"/>
        </w:rPr>
        <w:t xml:space="preserve"> администрация в целях установления собственника либо владельца такой вещи: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направляет запрос в органы внутренних дел о принятии мер к его розыску;</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lastRenderedPageBreak/>
        <w:t>- размещает на них официальные объявления, если брошенной вещью являются металлические гаражи, киоски, палатки, рекламные конструкции и другие нестационарные объекты, подлежащие демонтажу;</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размещает информацию об установлении владельца в средствах массовой информации.</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5.2. Если в течение двух месяцев </w:t>
      </w:r>
      <w:proofErr w:type="gramStart"/>
      <w:r w:rsidRPr="00D33817">
        <w:rPr>
          <w:rFonts w:ascii="Times New Roman" w:hAnsi="Times New Roman"/>
          <w:sz w:val="28"/>
          <w:szCs w:val="28"/>
        </w:rPr>
        <w:t>с даты размещения</w:t>
      </w:r>
      <w:proofErr w:type="gramEnd"/>
      <w:r w:rsidRPr="00D33817">
        <w:rPr>
          <w:rFonts w:ascii="Times New Roman" w:hAnsi="Times New Roman"/>
          <w:sz w:val="28"/>
          <w:szCs w:val="28"/>
        </w:rPr>
        <w:t xml:space="preserve"> информации об установлении собственника, либо владельца брошенной вещи, он не будет установлен, администрация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обращается в суд с заявлением о признании такой вещи бесхозяйной и передачи ее в муниципальную собственность в порядке, предусмотренном законодательством Российской Федерации. Решения суда не требуется только, когда стоимость брошенной вещи явно ниже суммы, соответствующей пятикратному минимальному </w:t>
      </w:r>
      <w:proofErr w:type="gramStart"/>
      <w:r w:rsidRPr="00D33817">
        <w:rPr>
          <w:rFonts w:ascii="Times New Roman" w:hAnsi="Times New Roman"/>
          <w:sz w:val="28"/>
          <w:szCs w:val="28"/>
        </w:rPr>
        <w:t>размеру оплаты труда</w:t>
      </w:r>
      <w:proofErr w:type="gramEnd"/>
      <w:r w:rsidRPr="00D33817">
        <w:rPr>
          <w:rFonts w:ascii="Times New Roman" w:hAnsi="Times New Roman"/>
          <w:sz w:val="28"/>
          <w:szCs w:val="28"/>
        </w:rPr>
        <w:t>.</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5.3. После вступления в силу решения суда о признании права муниципальной собственности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на бесхозяйную движимую вещь, администрация:</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готовит проект постановления администрации о принятии движимой вещи в муниципальную собственность с включением ее в состав муниципальной казны и направляет на подписание главе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 установленном порядке;</w:t>
      </w:r>
    </w:p>
    <w:p w:rsidR="003D5225" w:rsidRPr="00D33817" w:rsidRDefault="003D5225" w:rsidP="003D5225">
      <w:pPr>
        <w:pStyle w:val="a3"/>
        <w:spacing w:after="0"/>
        <w:rPr>
          <w:rFonts w:ascii="Times New Roman" w:hAnsi="Times New Roman"/>
          <w:sz w:val="28"/>
          <w:szCs w:val="28"/>
        </w:rPr>
      </w:pPr>
      <w:r w:rsidRPr="00D33817">
        <w:rPr>
          <w:rFonts w:ascii="Times New Roman" w:hAnsi="Times New Roman"/>
          <w:sz w:val="28"/>
          <w:szCs w:val="28"/>
        </w:rPr>
        <w:t xml:space="preserve">- готовит проект постановления администрации о дальнейшем использовании либо закреплении данного имущества в соответствии с действующим законодательством и направляет на подписание главе </w:t>
      </w:r>
      <w:r w:rsidR="00D33817">
        <w:rPr>
          <w:rFonts w:ascii="Times New Roman" w:hAnsi="Times New Roman"/>
          <w:sz w:val="28"/>
          <w:szCs w:val="28"/>
        </w:rPr>
        <w:t xml:space="preserve">Малотенгинского сельского поселения Отрадненского района </w:t>
      </w:r>
      <w:r w:rsidRPr="00D33817">
        <w:rPr>
          <w:rFonts w:ascii="Times New Roman" w:hAnsi="Times New Roman"/>
          <w:sz w:val="28"/>
          <w:szCs w:val="28"/>
        </w:rPr>
        <w:t xml:space="preserve"> в установленном порядке.</w:t>
      </w:r>
    </w:p>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151D57" w:rsidRDefault="00D33817" w:rsidP="00D33817">
      <w:pPr>
        <w:pStyle w:val="a3"/>
        <w:spacing w:after="0"/>
        <w:ind w:firstLine="0"/>
        <w:rPr>
          <w:rFonts w:ascii="Times New Roman" w:hAnsi="Times New Roman"/>
          <w:sz w:val="28"/>
          <w:szCs w:val="28"/>
        </w:rPr>
      </w:pPr>
      <w:r>
        <w:rPr>
          <w:rFonts w:ascii="Times New Roman" w:hAnsi="Times New Roman"/>
          <w:sz w:val="28"/>
          <w:szCs w:val="28"/>
        </w:rPr>
        <w:t xml:space="preserve">Начальник общего отдела администрации </w:t>
      </w:r>
    </w:p>
    <w:p w:rsidR="00151D57" w:rsidRDefault="00151D57" w:rsidP="00D33817">
      <w:pPr>
        <w:pStyle w:val="a3"/>
        <w:spacing w:after="0"/>
        <w:ind w:firstLine="0"/>
        <w:rPr>
          <w:rFonts w:ascii="Times New Roman" w:hAnsi="Times New Roman"/>
          <w:sz w:val="28"/>
          <w:szCs w:val="28"/>
        </w:rPr>
      </w:pPr>
      <w:r>
        <w:rPr>
          <w:rFonts w:ascii="Times New Roman" w:hAnsi="Times New Roman"/>
          <w:sz w:val="28"/>
          <w:szCs w:val="28"/>
        </w:rPr>
        <w:t>М</w:t>
      </w:r>
      <w:r w:rsidR="00D33817">
        <w:rPr>
          <w:rFonts w:ascii="Times New Roman" w:hAnsi="Times New Roman"/>
          <w:sz w:val="28"/>
          <w:szCs w:val="28"/>
        </w:rPr>
        <w:t xml:space="preserve">алотенгинского сельского поселения </w:t>
      </w:r>
    </w:p>
    <w:p w:rsidR="003D5225" w:rsidRPr="00D33817" w:rsidRDefault="00D33817" w:rsidP="00D33817">
      <w:pPr>
        <w:pStyle w:val="a3"/>
        <w:spacing w:after="0"/>
        <w:ind w:firstLine="0"/>
        <w:rPr>
          <w:rFonts w:ascii="Times New Roman" w:hAnsi="Times New Roman"/>
          <w:sz w:val="28"/>
          <w:szCs w:val="28"/>
        </w:rPr>
      </w:pPr>
      <w:r>
        <w:rPr>
          <w:rFonts w:ascii="Times New Roman" w:hAnsi="Times New Roman"/>
          <w:sz w:val="28"/>
          <w:szCs w:val="28"/>
        </w:rPr>
        <w:t xml:space="preserve">Отрадненского района </w:t>
      </w:r>
      <w:r w:rsidR="00151D57">
        <w:rPr>
          <w:rFonts w:ascii="Times New Roman" w:hAnsi="Times New Roman"/>
          <w:sz w:val="28"/>
          <w:szCs w:val="28"/>
        </w:rPr>
        <w:t xml:space="preserve">                                                                        </w:t>
      </w:r>
      <w:proofErr w:type="spellStart"/>
      <w:r>
        <w:rPr>
          <w:rFonts w:ascii="Times New Roman" w:hAnsi="Times New Roman"/>
          <w:sz w:val="28"/>
          <w:szCs w:val="28"/>
        </w:rPr>
        <w:t>С.В.Сидоренко</w:t>
      </w:r>
      <w:proofErr w:type="spellEnd"/>
    </w:p>
    <w:p w:rsidR="003D5225" w:rsidRPr="00D33817" w:rsidRDefault="003D5225"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sectPr w:rsidR="00151D57" w:rsidSect="00D33817">
          <w:pgSz w:w="12240" w:h="15840"/>
          <w:pgMar w:top="1134" w:right="567" w:bottom="1134" w:left="1701" w:header="0" w:footer="0" w:gutter="0"/>
          <w:cols w:space="720"/>
          <w:formProt w:val="0"/>
          <w:docGrid w:linePitch="600" w:charSpace="32768"/>
        </w:sectPr>
      </w:pPr>
    </w:p>
    <w:p w:rsidR="00151D57" w:rsidRDefault="00151D57" w:rsidP="003D5225">
      <w:pPr>
        <w:pStyle w:val="a3"/>
        <w:spacing w:after="0"/>
        <w:rPr>
          <w:rFonts w:ascii="Times New Roman" w:hAnsi="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94"/>
        <w:gridCol w:w="6894"/>
      </w:tblGrid>
      <w:tr w:rsidR="00151D57" w:rsidTr="00151D57">
        <w:tc>
          <w:tcPr>
            <w:tcW w:w="6894" w:type="dxa"/>
          </w:tcPr>
          <w:p w:rsidR="00151D57" w:rsidRDefault="00151D57" w:rsidP="003D5225">
            <w:pPr>
              <w:pStyle w:val="a3"/>
              <w:spacing w:after="0"/>
              <w:ind w:firstLine="0"/>
              <w:rPr>
                <w:rFonts w:ascii="Times New Roman" w:hAnsi="Times New Roman"/>
                <w:sz w:val="28"/>
                <w:szCs w:val="28"/>
              </w:rPr>
            </w:pPr>
          </w:p>
        </w:tc>
        <w:tc>
          <w:tcPr>
            <w:tcW w:w="6894" w:type="dxa"/>
          </w:tcPr>
          <w:p w:rsidR="00151D57" w:rsidRPr="00D33817" w:rsidRDefault="00151D57" w:rsidP="00151D57">
            <w:pPr>
              <w:pStyle w:val="a3"/>
              <w:spacing w:after="0"/>
              <w:ind w:firstLine="0"/>
              <w:rPr>
                <w:rFonts w:ascii="Times New Roman" w:hAnsi="Times New Roman"/>
                <w:sz w:val="28"/>
                <w:szCs w:val="28"/>
              </w:rPr>
            </w:pPr>
            <w:r w:rsidRPr="00D33817">
              <w:rPr>
                <w:rFonts w:ascii="Times New Roman" w:hAnsi="Times New Roman"/>
                <w:sz w:val="28"/>
                <w:szCs w:val="28"/>
              </w:rPr>
              <w:t>Приложение к Положению о порядке</w:t>
            </w:r>
          </w:p>
          <w:p w:rsidR="00151D57" w:rsidRPr="00D33817" w:rsidRDefault="00151D57" w:rsidP="00151D57">
            <w:pPr>
              <w:pStyle w:val="a3"/>
              <w:spacing w:after="0"/>
              <w:ind w:firstLine="0"/>
              <w:rPr>
                <w:rFonts w:ascii="Times New Roman" w:hAnsi="Times New Roman"/>
                <w:sz w:val="28"/>
                <w:szCs w:val="28"/>
              </w:rPr>
            </w:pPr>
            <w:r w:rsidRPr="00D33817">
              <w:rPr>
                <w:rFonts w:ascii="Times New Roman" w:hAnsi="Times New Roman"/>
                <w:sz w:val="28"/>
                <w:szCs w:val="28"/>
              </w:rPr>
              <w:t>оформления бесхозяйного имущества</w:t>
            </w:r>
          </w:p>
          <w:p w:rsidR="00151D57" w:rsidRPr="00D33817" w:rsidRDefault="00151D57" w:rsidP="00151D57">
            <w:pPr>
              <w:pStyle w:val="a3"/>
              <w:spacing w:after="0"/>
              <w:ind w:firstLine="0"/>
              <w:rPr>
                <w:rFonts w:ascii="Times New Roman" w:hAnsi="Times New Roman"/>
                <w:sz w:val="28"/>
                <w:szCs w:val="28"/>
              </w:rPr>
            </w:pPr>
            <w:r w:rsidRPr="00D33817">
              <w:rPr>
                <w:rFonts w:ascii="Times New Roman" w:hAnsi="Times New Roman"/>
                <w:sz w:val="28"/>
                <w:szCs w:val="28"/>
              </w:rPr>
              <w:t>в муниципальную собственность</w:t>
            </w:r>
          </w:p>
          <w:p w:rsidR="00151D57" w:rsidRPr="00D33817" w:rsidRDefault="00151D57" w:rsidP="00151D57">
            <w:pPr>
              <w:pStyle w:val="a3"/>
              <w:spacing w:after="0"/>
              <w:ind w:firstLine="0"/>
              <w:rPr>
                <w:rFonts w:ascii="Times New Roman" w:hAnsi="Times New Roman"/>
                <w:sz w:val="28"/>
                <w:szCs w:val="28"/>
              </w:rPr>
            </w:pPr>
            <w:r w:rsidRPr="00D33817">
              <w:rPr>
                <w:rFonts w:ascii="Times New Roman" w:hAnsi="Times New Roman"/>
                <w:sz w:val="28"/>
                <w:szCs w:val="28"/>
              </w:rPr>
              <w:t xml:space="preserve">муниципального образования </w:t>
            </w:r>
            <w:r>
              <w:rPr>
                <w:rFonts w:ascii="Times New Roman" w:hAnsi="Times New Roman"/>
                <w:sz w:val="28"/>
                <w:szCs w:val="28"/>
              </w:rPr>
              <w:t xml:space="preserve">Малотенгинского </w:t>
            </w:r>
            <w:r w:rsidRPr="00D33817">
              <w:rPr>
                <w:rFonts w:ascii="Times New Roman" w:hAnsi="Times New Roman"/>
                <w:sz w:val="28"/>
                <w:szCs w:val="28"/>
              </w:rPr>
              <w:t xml:space="preserve">сельского поселения </w:t>
            </w:r>
            <w:r>
              <w:rPr>
                <w:rFonts w:ascii="Times New Roman" w:hAnsi="Times New Roman"/>
                <w:sz w:val="28"/>
                <w:szCs w:val="28"/>
              </w:rPr>
              <w:t xml:space="preserve">Отрадненского </w:t>
            </w:r>
            <w:r w:rsidRPr="00D33817">
              <w:rPr>
                <w:rFonts w:ascii="Times New Roman" w:hAnsi="Times New Roman"/>
                <w:sz w:val="28"/>
                <w:szCs w:val="28"/>
              </w:rPr>
              <w:t>района</w:t>
            </w:r>
          </w:p>
          <w:p w:rsidR="00151D57" w:rsidRDefault="00151D57" w:rsidP="003D5225">
            <w:pPr>
              <w:pStyle w:val="a3"/>
              <w:spacing w:after="0"/>
              <w:ind w:firstLine="0"/>
              <w:rPr>
                <w:rFonts w:ascii="Times New Roman" w:hAnsi="Times New Roman"/>
                <w:sz w:val="28"/>
                <w:szCs w:val="28"/>
              </w:rPr>
            </w:pPr>
          </w:p>
        </w:tc>
      </w:tr>
    </w:tbl>
    <w:p w:rsidR="00151D57" w:rsidRDefault="00151D57" w:rsidP="003D5225">
      <w:pPr>
        <w:pStyle w:val="a3"/>
        <w:spacing w:after="0"/>
        <w:rPr>
          <w:rFonts w:ascii="Times New Roman" w:hAnsi="Times New Roman"/>
          <w:sz w:val="28"/>
          <w:szCs w:val="28"/>
        </w:rPr>
      </w:pPr>
    </w:p>
    <w:p w:rsidR="00151D57" w:rsidRDefault="00151D57"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3D5225" w:rsidRPr="00151D57" w:rsidRDefault="003D5225" w:rsidP="003D5225">
      <w:pPr>
        <w:pStyle w:val="3"/>
        <w:jc w:val="center"/>
        <w:rPr>
          <w:rFonts w:ascii="Times New Roman" w:hAnsi="Times New Roman" w:cs="Times New Roman"/>
          <w:b w:val="0"/>
          <w:szCs w:val="28"/>
        </w:rPr>
      </w:pPr>
      <w:r w:rsidRPr="00151D57">
        <w:rPr>
          <w:rFonts w:ascii="Times New Roman" w:hAnsi="Times New Roman" w:cs="Times New Roman"/>
          <w:b w:val="0"/>
          <w:szCs w:val="28"/>
        </w:rPr>
        <w:t>ФОРМА</w:t>
      </w:r>
    </w:p>
    <w:p w:rsidR="003D5225" w:rsidRPr="00151D57" w:rsidRDefault="003D5225" w:rsidP="003D5225">
      <w:pPr>
        <w:pStyle w:val="3"/>
        <w:jc w:val="center"/>
        <w:rPr>
          <w:rFonts w:ascii="Times New Roman" w:hAnsi="Times New Roman" w:cs="Times New Roman"/>
          <w:b w:val="0"/>
          <w:szCs w:val="28"/>
        </w:rPr>
      </w:pPr>
      <w:r w:rsidRPr="00151D57">
        <w:rPr>
          <w:rFonts w:ascii="Times New Roman" w:hAnsi="Times New Roman" w:cs="Times New Roman"/>
          <w:b w:val="0"/>
          <w:szCs w:val="28"/>
        </w:rPr>
        <w:t>реестра выявленного бесхозяйного недвижимого имущества</w:t>
      </w:r>
    </w:p>
    <w:p w:rsidR="003D5225" w:rsidRPr="00D33817" w:rsidRDefault="003D5225" w:rsidP="003D5225">
      <w:pPr>
        <w:pStyle w:val="a3"/>
        <w:spacing w:after="0"/>
        <w:rPr>
          <w:rFonts w:ascii="Times New Roman" w:hAnsi="Times New Roman"/>
          <w:sz w:val="28"/>
          <w:szCs w:val="28"/>
        </w:rPr>
      </w:pPr>
    </w:p>
    <w:tbl>
      <w:tblPr>
        <w:tblW w:w="13927" w:type="dxa"/>
        <w:tblInd w:w="-7" w:type="dxa"/>
        <w:tblLayout w:type="fixed"/>
        <w:tblCellMar>
          <w:top w:w="28" w:type="dxa"/>
          <w:left w:w="28" w:type="dxa"/>
          <w:bottom w:w="28" w:type="dxa"/>
          <w:right w:w="28" w:type="dxa"/>
        </w:tblCellMar>
        <w:tblLook w:val="04A0" w:firstRow="1" w:lastRow="0" w:firstColumn="1" w:lastColumn="0" w:noHBand="0" w:noVBand="1"/>
      </w:tblPr>
      <w:tblGrid>
        <w:gridCol w:w="478"/>
        <w:gridCol w:w="1172"/>
        <w:gridCol w:w="1929"/>
        <w:gridCol w:w="1985"/>
        <w:gridCol w:w="1559"/>
        <w:gridCol w:w="1984"/>
        <w:gridCol w:w="2410"/>
        <w:gridCol w:w="2410"/>
      </w:tblGrid>
      <w:tr w:rsidR="003D5225" w:rsidRPr="00151D57" w:rsidTr="00151D57">
        <w:tc>
          <w:tcPr>
            <w:tcW w:w="478" w:type="dxa"/>
            <w:tcBorders>
              <w:top w:val="single" w:sz="6" w:space="0" w:color="808080"/>
              <w:left w:val="single" w:sz="6" w:space="0" w:color="808080"/>
              <w:bottom w:val="single" w:sz="2" w:space="0" w:color="808080"/>
              <w:right w:val="single" w:sz="6" w:space="0" w:color="808080"/>
            </w:tcBorders>
          </w:tcPr>
          <w:p w:rsidR="003D5225" w:rsidRPr="00151D57" w:rsidRDefault="003D5225" w:rsidP="008644AB">
            <w:pPr>
              <w:pStyle w:val="TableContents"/>
              <w:jc w:val="center"/>
              <w:rPr>
                <w:rFonts w:ascii="Times New Roman" w:hAnsi="Times New Roman"/>
                <w:sz w:val="22"/>
                <w:szCs w:val="22"/>
              </w:rPr>
            </w:pPr>
            <w:r w:rsidRPr="00151D57">
              <w:rPr>
                <w:rFonts w:ascii="Times New Roman" w:hAnsi="Times New Roman"/>
                <w:sz w:val="22"/>
                <w:szCs w:val="22"/>
              </w:rPr>
              <w:t>№</w:t>
            </w:r>
          </w:p>
          <w:p w:rsidR="003D5225" w:rsidRPr="00151D57" w:rsidRDefault="003D5225" w:rsidP="008644AB">
            <w:pPr>
              <w:pStyle w:val="TableContents"/>
              <w:jc w:val="center"/>
              <w:rPr>
                <w:rFonts w:ascii="Times New Roman" w:eastAsia="Arial" w:hAnsi="Times New Roman"/>
                <w:sz w:val="22"/>
                <w:szCs w:val="22"/>
              </w:rPr>
            </w:pPr>
            <w:proofErr w:type="spellStart"/>
            <w:r w:rsidRPr="00151D57">
              <w:rPr>
                <w:rFonts w:ascii="Times New Roman" w:hAnsi="Times New Roman"/>
                <w:sz w:val="22"/>
                <w:szCs w:val="22"/>
              </w:rPr>
              <w:t>п</w:t>
            </w:r>
            <w:r w:rsidR="00151D57">
              <w:rPr>
                <w:rFonts w:ascii="Times New Roman" w:hAnsi="Times New Roman"/>
                <w:sz w:val="22"/>
                <w:szCs w:val="22"/>
              </w:rPr>
              <w:t>п</w:t>
            </w:r>
            <w:proofErr w:type="spellEnd"/>
            <w:r w:rsidRPr="00151D57">
              <w:rPr>
                <w:rFonts w:ascii="Times New Roman" w:hAnsi="Times New Roman"/>
                <w:sz w:val="22"/>
                <w:szCs w:val="22"/>
              </w:rPr>
              <w:t>/</w:t>
            </w:r>
            <w:proofErr w:type="gramStart"/>
            <w:r w:rsidRPr="00151D57">
              <w:rPr>
                <w:rFonts w:ascii="Times New Roman" w:hAnsi="Times New Roman"/>
                <w:sz w:val="22"/>
                <w:szCs w:val="22"/>
              </w:rPr>
              <w:t>п</w:t>
            </w:r>
            <w:proofErr w:type="gramEnd"/>
          </w:p>
        </w:tc>
        <w:tc>
          <w:tcPr>
            <w:tcW w:w="1172"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firstLine="0"/>
              <w:jc w:val="center"/>
              <w:rPr>
                <w:rFonts w:ascii="Times New Roman" w:hAnsi="Times New Roman"/>
                <w:sz w:val="22"/>
                <w:szCs w:val="22"/>
              </w:rPr>
            </w:pPr>
            <w:r w:rsidRPr="00151D57">
              <w:rPr>
                <w:rFonts w:ascii="Times New Roman" w:hAnsi="Times New Roman"/>
                <w:sz w:val="22"/>
                <w:szCs w:val="22"/>
              </w:rPr>
              <w:t>Наименование</w:t>
            </w:r>
            <w:r w:rsidR="00151D57">
              <w:rPr>
                <w:rFonts w:ascii="Times New Roman" w:hAnsi="Times New Roman"/>
                <w:sz w:val="22"/>
                <w:szCs w:val="22"/>
              </w:rPr>
              <w:t xml:space="preserve"> </w:t>
            </w:r>
            <w:r w:rsidRPr="00151D57">
              <w:rPr>
                <w:rFonts w:ascii="Times New Roman" w:hAnsi="Times New Roman"/>
                <w:sz w:val="22"/>
                <w:szCs w:val="22"/>
              </w:rPr>
              <w:t>объекта</w:t>
            </w:r>
          </w:p>
        </w:tc>
        <w:tc>
          <w:tcPr>
            <w:tcW w:w="1929"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firstLine="0"/>
              <w:jc w:val="center"/>
              <w:rPr>
                <w:rFonts w:ascii="Times New Roman" w:hAnsi="Times New Roman"/>
                <w:sz w:val="22"/>
                <w:szCs w:val="22"/>
              </w:rPr>
            </w:pPr>
            <w:r w:rsidRPr="00151D57">
              <w:rPr>
                <w:rFonts w:ascii="Times New Roman" w:hAnsi="Times New Roman"/>
                <w:sz w:val="22"/>
                <w:szCs w:val="22"/>
              </w:rPr>
              <w:t>Адрес</w:t>
            </w:r>
            <w:r w:rsidR="00151D57">
              <w:rPr>
                <w:rFonts w:ascii="Times New Roman" w:hAnsi="Times New Roman"/>
                <w:sz w:val="22"/>
                <w:szCs w:val="22"/>
              </w:rPr>
              <w:t xml:space="preserve"> </w:t>
            </w:r>
            <w:r w:rsidRPr="00151D57">
              <w:rPr>
                <w:rFonts w:ascii="Times New Roman" w:hAnsi="Times New Roman"/>
                <w:sz w:val="22"/>
                <w:szCs w:val="22"/>
              </w:rPr>
              <w:t>местона</w:t>
            </w:r>
            <w:r w:rsidR="00151D57">
              <w:rPr>
                <w:rFonts w:ascii="Times New Roman" w:hAnsi="Times New Roman"/>
                <w:sz w:val="22"/>
                <w:szCs w:val="22"/>
              </w:rPr>
              <w:t>хожд</w:t>
            </w:r>
            <w:r w:rsidRPr="00151D57">
              <w:rPr>
                <w:rFonts w:ascii="Times New Roman" w:hAnsi="Times New Roman"/>
                <w:sz w:val="22"/>
                <w:szCs w:val="22"/>
              </w:rPr>
              <w:t>ения</w:t>
            </w:r>
            <w:r w:rsidR="00151D57">
              <w:rPr>
                <w:rFonts w:ascii="Times New Roman" w:hAnsi="Times New Roman"/>
                <w:sz w:val="22"/>
                <w:szCs w:val="22"/>
              </w:rPr>
              <w:t xml:space="preserve"> </w:t>
            </w:r>
            <w:r w:rsidRPr="00151D57">
              <w:rPr>
                <w:rFonts w:ascii="Times New Roman" w:hAnsi="Times New Roman"/>
                <w:sz w:val="22"/>
                <w:szCs w:val="22"/>
              </w:rPr>
              <w:t>объекта</w:t>
            </w:r>
          </w:p>
        </w:tc>
        <w:tc>
          <w:tcPr>
            <w:tcW w:w="1985"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firstLine="0"/>
              <w:jc w:val="center"/>
              <w:rPr>
                <w:rFonts w:ascii="Times New Roman" w:hAnsi="Times New Roman"/>
                <w:sz w:val="22"/>
                <w:szCs w:val="22"/>
              </w:rPr>
            </w:pPr>
            <w:r w:rsidRPr="00151D57">
              <w:rPr>
                <w:rFonts w:ascii="Times New Roman" w:hAnsi="Times New Roman"/>
                <w:sz w:val="22"/>
                <w:szCs w:val="22"/>
              </w:rPr>
              <w:t>Характеристика</w:t>
            </w:r>
            <w:r w:rsidR="00151D57">
              <w:rPr>
                <w:rFonts w:ascii="Times New Roman" w:hAnsi="Times New Roman"/>
                <w:sz w:val="22"/>
                <w:szCs w:val="22"/>
              </w:rPr>
              <w:t xml:space="preserve"> </w:t>
            </w:r>
            <w:r w:rsidRPr="00151D57">
              <w:rPr>
                <w:rFonts w:ascii="Times New Roman" w:hAnsi="Times New Roman"/>
                <w:sz w:val="22"/>
                <w:szCs w:val="22"/>
              </w:rPr>
              <w:t>объект</w:t>
            </w:r>
            <w:proofErr w:type="gramStart"/>
            <w:r w:rsidRPr="00151D57">
              <w:rPr>
                <w:rFonts w:ascii="Times New Roman" w:hAnsi="Times New Roman"/>
                <w:sz w:val="22"/>
                <w:szCs w:val="22"/>
              </w:rPr>
              <w:t>а(</w:t>
            </w:r>
            <w:proofErr w:type="gramEnd"/>
            <w:r w:rsidRPr="00151D57">
              <w:rPr>
                <w:rFonts w:ascii="Times New Roman" w:hAnsi="Times New Roman"/>
                <w:sz w:val="22"/>
                <w:szCs w:val="22"/>
              </w:rPr>
              <w:t>протяженность</w:t>
            </w:r>
            <w:r w:rsidR="00151D57">
              <w:rPr>
                <w:rFonts w:ascii="Times New Roman" w:hAnsi="Times New Roman"/>
                <w:sz w:val="22"/>
                <w:szCs w:val="22"/>
              </w:rPr>
              <w:t xml:space="preserve"> </w:t>
            </w:r>
            <w:r w:rsidRPr="00151D57">
              <w:rPr>
                <w:rFonts w:ascii="Times New Roman" w:hAnsi="Times New Roman"/>
                <w:sz w:val="22"/>
                <w:szCs w:val="22"/>
              </w:rPr>
              <w:t>и т.д.)</w:t>
            </w:r>
          </w:p>
        </w:tc>
        <w:tc>
          <w:tcPr>
            <w:tcW w:w="1559"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firstLine="0"/>
              <w:jc w:val="center"/>
              <w:rPr>
                <w:rFonts w:ascii="Times New Roman" w:hAnsi="Times New Roman"/>
                <w:sz w:val="22"/>
                <w:szCs w:val="22"/>
              </w:rPr>
            </w:pPr>
            <w:r w:rsidRPr="00151D57">
              <w:rPr>
                <w:rFonts w:ascii="Times New Roman" w:hAnsi="Times New Roman"/>
                <w:sz w:val="22"/>
                <w:szCs w:val="22"/>
              </w:rPr>
              <w:t>Дата</w:t>
            </w:r>
            <w:r w:rsidR="00151D57">
              <w:rPr>
                <w:rFonts w:ascii="Times New Roman" w:hAnsi="Times New Roman"/>
                <w:sz w:val="22"/>
                <w:szCs w:val="22"/>
              </w:rPr>
              <w:t xml:space="preserve"> </w:t>
            </w:r>
            <w:r w:rsidRPr="00151D57">
              <w:rPr>
                <w:rFonts w:ascii="Times New Roman" w:hAnsi="Times New Roman"/>
                <w:sz w:val="22"/>
                <w:szCs w:val="22"/>
              </w:rPr>
              <w:t>внесения в реестр</w:t>
            </w:r>
          </w:p>
        </w:tc>
        <w:tc>
          <w:tcPr>
            <w:tcW w:w="1984"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hanging="28"/>
              <w:jc w:val="center"/>
              <w:rPr>
                <w:rFonts w:ascii="Times New Roman" w:hAnsi="Times New Roman"/>
                <w:sz w:val="22"/>
                <w:szCs w:val="22"/>
              </w:rPr>
            </w:pPr>
            <w:r w:rsidRPr="00151D57">
              <w:rPr>
                <w:rFonts w:ascii="Times New Roman" w:hAnsi="Times New Roman"/>
                <w:sz w:val="22"/>
                <w:szCs w:val="22"/>
              </w:rPr>
              <w:t>Основание внесения</w:t>
            </w:r>
            <w:r w:rsidR="00151D57">
              <w:rPr>
                <w:rFonts w:ascii="Times New Roman" w:hAnsi="Times New Roman"/>
                <w:sz w:val="22"/>
                <w:szCs w:val="22"/>
              </w:rPr>
              <w:t xml:space="preserve"> </w:t>
            </w:r>
            <w:r w:rsidRPr="00151D57">
              <w:rPr>
                <w:rFonts w:ascii="Times New Roman" w:hAnsi="Times New Roman"/>
                <w:sz w:val="22"/>
                <w:szCs w:val="22"/>
              </w:rPr>
              <w:t>в реестр</w:t>
            </w:r>
          </w:p>
        </w:tc>
        <w:tc>
          <w:tcPr>
            <w:tcW w:w="2410"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firstLine="0"/>
              <w:jc w:val="center"/>
              <w:rPr>
                <w:rFonts w:ascii="Times New Roman" w:hAnsi="Times New Roman"/>
                <w:sz w:val="22"/>
                <w:szCs w:val="22"/>
              </w:rPr>
            </w:pPr>
            <w:r w:rsidRPr="00151D57">
              <w:rPr>
                <w:rFonts w:ascii="Times New Roman" w:hAnsi="Times New Roman"/>
                <w:sz w:val="22"/>
                <w:szCs w:val="22"/>
              </w:rPr>
              <w:t>Наименование обслуживающей организации, на обслуживании которой находится</w:t>
            </w:r>
            <w:r w:rsidR="00151D57">
              <w:rPr>
                <w:rFonts w:ascii="Times New Roman" w:hAnsi="Times New Roman"/>
                <w:sz w:val="22"/>
                <w:szCs w:val="22"/>
              </w:rPr>
              <w:t xml:space="preserve"> </w:t>
            </w:r>
            <w:r w:rsidRPr="00151D57">
              <w:rPr>
                <w:rFonts w:ascii="Times New Roman" w:hAnsi="Times New Roman"/>
                <w:sz w:val="22"/>
                <w:szCs w:val="22"/>
              </w:rPr>
              <w:t>объект</w:t>
            </w:r>
          </w:p>
        </w:tc>
        <w:tc>
          <w:tcPr>
            <w:tcW w:w="2410" w:type="dxa"/>
            <w:tcBorders>
              <w:top w:val="single" w:sz="6" w:space="0" w:color="808080"/>
              <w:left w:val="single" w:sz="2" w:space="0" w:color="808080"/>
              <w:bottom w:val="single" w:sz="2" w:space="0" w:color="808080"/>
              <w:right w:val="single" w:sz="6" w:space="0" w:color="808080"/>
            </w:tcBorders>
          </w:tcPr>
          <w:p w:rsidR="003D5225" w:rsidRPr="00151D57" w:rsidRDefault="003D5225" w:rsidP="00151D57">
            <w:pPr>
              <w:pStyle w:val="TableContents"/>
              <w:ind w:firstLine="0"/>
              <w:jc w:val="center"/>
              <w:rPr>
                <w:rFonts w:ascii="Times New Roman" w:hAnsi="Times New Roman"/>
                <w:sz w:val="22"/>
                <w:szCs w:val="22"/>
              </w:rPr>
            </w:pPr>
            <w:r w:rsidRPr="00151D57">
              <w:rPr>
                <w:rFonts w:ascii="Times New Roman" w:hAnsi="Times New Roman"/>
                <w:sz w:val="22"/>
                <w:szCs w:val="22"/>
              </w:rPr>
              <w:t>Наименование обслуживающей организации, на обслуживании которой находится объект</w:t>
            </w:r>
          </w:p>
        </w:tc>
      </w:tr>
      <w:tr w:rsidR="003D5225" w:rsidRPr="00151D57" w:rsidTr="00151D57">
        <w:tc>
          <w:tcPr>
            <w:tcW w:w="478" w:type="dxa"/>
            <w:tcBorders>
              <w:left w:val="single" w:sz="6" w:space="0" w:color="808080"/>
              <w:bottom w:val="single" w:sz="6" w:space="0" w:color="808080"/>
              <w:right w:val="single" w:sz="6" w:space="0" w:color="808080"/>
            </w:tcBorders>
          </w:tcPr>
          <w:p w:rsidR="003D5225" w:rsidRPr="00151D57" w:rsidRDefault="003D5225" w:rsidP="008644AB">
            <w:pPr>
              <w:pStyle w:val="TableContents"/>
              <w:spacing w:after="0"/>
              <w:rPr>
                <w:rFonts w:ascii="Times New Roman" w:eastAsia="Arial" w:hAnsi="Times New Roman"/>
                <w:sz w:val="22"/>
                <w:szCs w:val="22"/>
              </w:rPr>
            </w:pPr>
          </w:p>
        </w:tc>
        <w:tc>
          <w:tcPr>
            <w:tcW w:w="1172" w:type="dxa"/>
            <w:tcBorders>
              <w:left w:val="single" w:sz="2" w:space="0" w:color="808080"/>
              <w:bottom w:val="single" w:sz="6" w:space="0" w:color="808080"/>
              <w:right w:val="single" w:sz="6" w:space="0" w:color="808080"/>
            </w:tcBorders>
          </w:tcPr>
          <w:p w:rsidR="003D5225" w:rsidRPr="00151D57" w:rsidRDefault="003D5225" w:rsidP="00151D57">
            <w:pPr>
              <w:pStyle w:val="TableContents"/>
              <w:spacing w:after="0"/>
              <w:ind w:firstLine="0"/>
              <w:rPr>
                <w:rFonts w:ascii="Times New Roman" w:eastAsia="Arial" w:hAnsi="Times New Roman"/>
                <w:sz w:val="22"/>
                <w:szCs w:val="22"/>
              </w:rPr>
            </w:pPr>
          </w:p>
        </w:tc>
        <w:tc>
          <w:tcPr>
            <w:tcW w:w="1929" w:type="dxa"/>
            <w:tcBorders>
              <w:left w:val="single" w:sz="2" w:space="0" w:color="808080"/>
              <w:bottom w:val="single" w:sz="6" w:space="0" w:color="808080"/>
              <w:right w:val="single" w:sz="6" w:space="0" w:color="808080"/>
            </w:tcBorders>
          </w:tcPr>
          <w:p w:rsidR="003D5225" w:rsidRPr="00151D57" w:rsidRDefault="003D5225" w:rsidP="008644AB">
            <w:pPr>
              <w:pStyle w:val="TableContents"/>
              <w:spacing w:after="0"/>
              <w:rPr>
                <w:rFonts w:ascii="Times New Roman" w:eastAsia="Arial" w:hAnsi="Times New Roman"/>
                <w:sz w:val="22"/>
                <w:szCs w:val="22"/>
              </w:rPr>
            </w:pPr>
          </w:p>
        </w:tc>
        <w:tc>
          <w:tcPr>
            <w:tcW w:w="1985" w:type="dxa"/>
            <w:tcBorders>
              <w:left w:val="single" w:sz="2" w:space="0" w:color="808080"/>
              <w:bottom w:val="single" w:sz="6" w:space="0" w:color="808080"/>
              <w:right w:val="single" w:sz="6" w:space="0" w:color="808080"/>
            </w:tcBorders>
          </w:tcPr>
          <w:p w:rsidR="003D5225" w:rsidRPr="00151D57" w:rsidRDefault="003D5225" w:rsidP="00151D57">
            <w:pPr>
              <w:pStyle w:val="TableContents"/>
              <w:spacing w:after="0"/>
              <w:ind w:firstLine="0"/>
              <w:rPr>
                <w:rFonts w:ascii="Times New Roman" w:eastAsia="Arial" w:hAnsi="Times New Roman"/>
                <w:sz w:val="22"/>
                <w:szCs w:val="22"/>
              </w:rPr>
            </w:pPr>
          </w:p>
        </w:tc>
        <w:tc>
          <w:tcPr>
            <w:tcW w:w="1559" w:type="dxa"/>
            <w:tcBorders>
              <w:left w:val="single" w:sz="2" w:space="0" w:color="808080"/>
              <w:bottom w:val="single" w:sz="6" w:space="0" w:color="808080"/>
              <w:right w:val="single" w:sz="6" w:space="0" w:color="808080"/>
            </w:tcBorders>
          </w:tcPr>
          <w:p w:rsidR="003D5225" w:rsidRPr="00151D57" w:rsidRDefault="003D5225" w:rsidP="00151D57">
            <w:pPr>
              <w:pStyle w:val="TableContents"/>
              <w:spacing w:after="0"/>
              <w:ind w:firstLine="0"/>
              <w:rPr>
                <w:rFonts w:ascii="Times New Roman" w:eastAsia="Arial" w:hAnsi="Times New Roman"/>
                <w:sz w:val="22"/>
                <w:szCs w:val="22"/>
              </w:rPr>
            </w:pPr>
          </w:p>
        </w:tc>
        <w:tc>
          <w:tcPr>
            <w:tcW w:w="1984" w:type="dxa"/>
            <w:tcBorders>
              <w:left w:val="single" w:sz="2" w:space="0" w:color="808080"/>
              <w:bottom w:val="single" w:sz="6" w:space="0" w:color="808080"/>
              <w:right w:val="single" w:sz="6" w:space="0" w:color="808080"/>
            </w:tcBorders>
          </w:tcPr>
          <w:p w:rsidR="003D5225" w:rsidRPr="00151D57" w:rsidRDefault="003D5225" w:rsidP="00151D57">
            <w:pPr>
              <w:pStyle w:val="TableContents"/>
              <w:spacing w:after="0"/>
              <w:ind w:hanging="28"/>
              <w:rPr>
                <w:rFonts w:ascii="Times New Roman" w:eastAsia="Arial" w:hAnsi="Times New Roman"/>
                <w:sz w:val="22"/>
                <w:szCs w:val="22"/>
              </w:rPr>
            </w:pPr>
          </w:p>
        </w:tc>
        <w:tc>
          <w:tcPr>
            <w:tcW w:w="2410" w:type="dxa"/>
            <w:tcBorders>
              <w:left w:val="single" w:sz="2" w:space="0" w:color="808080"/>
              <w:bottom w:val="single" w:sz="6" w:space="0" w:color="808080"/>
              <w:right w:val="single" w:sz="6" w:space="0" w:color="808080"/>
            </w:tcBorders>
          </w:tcPr>
          <w:p w:rsidR="003D5225" w:rsidRPr="00151D57" w:rsidRDefault="003D5225" w:rsidP="00151D57">
            <w:pPr>
              <w:pStyle w:val="TableContents"/>
              <w:spacing w:after="0"/>
              <w:ind w:firstLine="0"/>
              <w:rPr>
                <w:rFonts w:ascii="Times New Roman" w:eastAsia="Arial" w:hAnsi="Times New Roman"/>
                <w:sz w:val="22"/>
                <w:szCs w:val="22"/>
              </w:rPr>
            </w:pPr>
          </w:p>
        </w:tc>
        <w:tc>
          <w:tcPr>
            <w:tcW w:w="2410" w:type="dxa"/>
            <w:tcBorders>
              <w:left w:val="single" w:sz="2" w:space="0" w:color="808080"/>
              <w:bottom w:val="single" w:sz="6" w:space="0" w:color="808080"/>
              <w:right w:val="single" w:sz="6" w:space="0" w:color="808080"/>
            </w:tcBorders>
          </w:tcPr>
          <w:p w:rsidR="003D5225" w:rsidRPr="00151D57" w:rsidRDefault="003D5225" w:rsidP="00151D57">
            <w:pPr>
              <w:pStyle w:val="TableContents"/>
              <w:spacing w:after="0"/>
              <w:ind w:firstLine="0"/>
              <w:rPr>
                <w:rFonts w:ascii="Times New Roman" w:eastAsia="Arial" w:hAnsi="Times New Roman"/>
                <w:sz w:val="22"/>
                <w:szCs w:val="22"/>
              </w:rPr>
            </w:pPr>
          </w:p>
        </w:tc>
      </w:tr>
    </w:tbl>
    <w:p w:rsidR="003D5225" w:rsidRPr="00D33817" w:rsidRDefault="003D5225" w:rsidP="003D5225">
      <w:pPr>
        <w:pStyle w:val="a3"/>
        <w:spacing w:after="0"/>
        <w:rPr>
          <w:rFonts w:ascii="Times New Roman" w:hAnsi="Times New Roman"/>
          <w:sz w:val="28"/>
          <w:szCs w:val="28"/>
        </w:rPr>
      </w:pPr>
    </w:p>
    <w:p w:rsidR="003D5225" w:rsidRPr="00D33817" w:rsidRDefault="003D5225" w:rsidP="003D5225">
      <w:pPr>
        <w:pStyle w:val="a3"/>
        <w:spacing w:after="0"/>
        <w:rPr>
          <w:rFonts w:ascii="Times New Roman" w:hAnsi="Times New Roman"/>
          <w:sz w:val="28"/>
          <w:szCs w:val="28"/>
        </w:rPr>
      </w:pPr>
    </w:p>
    <w:p w:rsidR="00151D57" w:rsidRDefault="00151D57" w:rsidP="00151D57">
      <w:pPr>
        <w:pStyle w:val="a3"/>
        <w:spacing w:after="0"/>
        <w:ind w:firstLine="0"/>
        <w:rPr>
          <w:rFonts w:ascii="Times New Roman" w:hAnsi="Times New Roman"/>
          <w:sz w:val="28"/>
          <w:szCs w:val="28"/>
        </w:rPr>
      </w:pPr>
      <w:r>
        <w:rPr>
          <w:rFonts w:ascii="Times New Roman" w:hAnsi="Times New Roman"/>
          <w:sz w:val="28"/>
          <w:szCs w:val="28"/>
        </w:rPr>
        <w:t xml:space="preserve">Начальник общего отдела администрации </w:t>
      </w:r>
    </w:p>
    <w:p w:rsidR="00151D57" w:rsidRDefault="00151D57" w:rsidP="00151D57">
      <w:pPr>
        <w:pStyle w:val="a3"/>
        <w:spacing w:after="0"/>
        <w:ind w:firstLine="0"/>
        <w:rPr>
          <w:rFonts w:ascii="Times New Roman" w:hAnsi="Times New Roman"/>
          <w:sz w:val="28"/>
          <w:szCs w:val="28"/>
        </w:rPr>
      </w:pPr>
      <w:r>
        <w:rPr>
          <w:rFonts w:ascii="Times New Roman" w:hAnsi="Times New Roman"/>
          <w:sz w:val="28"/>
          <w:szCs w:val="28"/>
        </w:rPr>
        <w:t xml:space="preserve">Малотенгинского сельского поселения </w:t>
      </w:r>
    </w:p>
    <w:p w:rsidR="00151D57" w:rsidRPr="00D33817" w:rsidRDefault="00151D57" w:rsidP="00151D57">
      <w:pPr>
        <w:pStyle w:val="a3"/>
        <w:spacing w:after="0"/>
        <w:ind w:firstLine="0"/>
        <w:rPr>
          <w:rFonts w:ascii="Times New Roman" w:hAnsi="Times New Roman"/>
          <w:sz w:val="28"/>
          <w:szCs w:val="28"/>
        </w:rPr>
      </w:pPr>
      <w:r>
        <w:rPr>
          <w:rFonts w:ascii="Times New Roman" w:hAnsi="Times New Roman"/>
          <w:sz w:val="28"/>
          <w:szCs w:val="28"/>
        </w:rPr>
        <w:t xml:space="preserve">Отрадненского района                                                                         </w:t>
      </w:r>
      <w:r>
        <w:rPr>
          <w:rFonts w:ascii="Times New Roman" w:hAnsi="Times New Roman"/>
          <w:sz w:val="28"/>
          <w:szCs w:val="28"/>
        </w:rPr>
        <w:t xml:space="preserve">                                                     </w:t>
      </w:r>
      <w:bookmarkStart w:id="0" w:name="_GoBack"/>
      <w:bookmarkEnd w:id="0"/>
      <w:proofErr w:type="spellStart"/>
      <w:r>
        <w:rPr>
          <w:rFonts w:ascii="Times New Roman" w:hAnsi="Times New Roman"/>
          <w:sz w:val="28"/>
          <w:szCs w:val="28"/>
        </w:rPr>
        <w:t>С.В.Сидоренко</w:t>
      </w:r>
      <w:proofErr w:type="spellEnd"/>
    </w:p>
    <w:p w:rsidR="00151D57" w:rsidRPr="00D33817" w:rsidRDefault="00151D57" w:rsidP="00151D57">
      <w:pPr>
        <w:pStyle w:val="a3"/>
        <w:spacing w:after="0"/>
        <w:rPr>
          <w:rFonts w:ascii="Times New Roman" w:hAnsi="Times New Roman"/>
          <w:sz w:val="28"/>
          <w:szCs w:val="28"/>
        </w:rPr>
      </w:pPr>
    </w:p>
    <w:p w:rsidR="00151D57" w:rsidRDefault="00151D57" w:rsidP="00151D57">
      <w:pPr>
        <w:pStyle w:val="a3"/>
        <w:spacing w:after="0"/>
        <w:rPr>
          <w:rFonts w:ascii="Times New Roman" w:hAnsi="Times New Roman"/>
          <w:sz w:val="28"/>
          <w:szCs w:val="28"/>
        </w:rPr>
      </w:pPr>
    </w:p>
    <w:p w:rsidR="00151D57" w:rsidRDefault="00151D57" w:rsidP="00151D57">
      <w:pPr>
        <w:pStyle w:val="a3"/>
        <w:spacing w:after="0"/>
        <w:rPr>
          <w:rFonts w:ascii="Times New Roman" w:hAnsi="Times New Roman"/>
          <w:sz w:val="28"/>
          <w:szCs w:val="28"/>
        </w:rPr>
      </w:pPr>
    </w:p>
    <w:p w:rsidR="005D4B8B" w:rsidRPr="00D33817" w:rsidRDefault="005D4B8B">
      <w:pPr>
        <w:rPr>
          <w:rFonts w:ascii="Times New Roman" w:hAnsi="Times New Roman"/>
          <w:sz w:val="28"/>
          <w:szCs w:val="28"/>
        </w:rPr>
      </w:pPr>
    </w:p>
    <w:sectPr w:rsidR="005D4B8B" w:rsidRPr="00D33817" w:rsidSect="00151D57">
      <w:pgSz w:w="15840" w:h="12240" w:orient="landscape"/>
      <w:pgMar w:top="567" w:right="1134" w:bottom="1701" w:left="1134" w:header="0" w:footer="0" w:gutter="0"/>
      <w:cols w:space="720"/>
      <w:formProt w:val="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225"/>
    <w:rsid w:val="00151D57"/>
    <w:rsid w:val="003D5225"/>
    <w:rsid w:val="005D4B8B"/>
    <w:rsid w:val="00D338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3D5225"/>
    <w:pPr>
      <w:spacing w:after="0" w:line="240" w:lineRule="auto"/>
      <w:ind w:firstLine="567"/>
      <w:jc w:val="both"/>
    </w:pPr>
    <w:rPr>
      <w:rFonts w:ascii="Arial" w:eastAsia="Times New Roman" w:hAnsi="Arial" w:cs="Times New Roman"/>
      <w:sz w:val="24"/>
      <w:szCs w:val="24"/>
      <w:lang w:eastAsia="ru-RU"/>
    </w:rPr>
  </w:style>
  <w:style w:type="paragraph" w:styleId="3">
    <w:name w:val="heading 3"/>
    <w:aliases w:val="!Главы документа"/>
    <w:basedOn w:val="a"/>
    <w:link w:val="30"/>
    <w:qFormat/>
    <w:rsid w:val="003D5225"/>
    <w:pPr>
      <w:outlineLvl w:val="2"/>
    </w:pPr>
    <w:rPr>
      <w:rFonts w:cs="Arial"/>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Главы документа Знак"/>
    <w:basedOn w:val="a0"/>
    <w:link w:val="3"/>
    <w:rsid w:val="003D5225"/>
    <w:rPr>
      <w:rFonts w:ascii="Arial" w:eastAsia="Times New Roman" w:hAnsi="Arial" w:cs="Arial"/>
      <w:b/>
      <w:bCs/>
      <w:sz w:val="28"/>
      <w:szCs w:val="26"/>
      <w:lang w:eastAsia="ru-RU"/>
    </w:rPr>
  </w:style>
  <w:style w:type="paragraph" w:customStyle="1" w:styleId="TableContents">
    <w:name w:val="Table Contents"/>
    <w:basedOn w:val="a3"/>
    <w:qFormat/>
    <w:rsid w:val="003D5225"/>
  </w:style>
  <w:style w:type="paragraph" w:styleId="a3">
    <w:name w:val="Body Text"/>
    <w:basedOn w:val="a"/>
    <w:link w:val="a4"/>
    <w:rsid w:val="003D5225"/>
    <w:pPr>
      <w:spacing w:after="283"/>
    </w:pPr>
  </w:style>
  <w:style w:type="character" w:customStyle="1" w:styleId="a4">
    <w:name w:val="Основной текст Знак"/>
    <w:basedOn w:val="a0"/>
    <w:link w:val="a3"/>
    <w:rsid w:val="003D5225"/>
    <w:rPr>
      <w:rFonts w:ascii="Arial" w:eastAsia="Times New Roman" w:hAnsi="Arial" w:cs="Times New Roman"/>
      <w:sz w:val="24"/>
      <w:szCs w:val="24"/>
      <w:lang w:eastAsia="ru-RU"/>
    </w:rPr>
  </w:style>
  <w:style w:type="character" w:customStyle="1" w:styleId="2">
    <w:name w:val="Основной текст (2)_"/>
    <w:link w:val="20"/>
    <w:rsid w:val="00D3381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D33817"/>
    <w:pPr>
      <w:widowControl w:val="0"/>
      <w:shd w:val="clear" w:color="auto" w:fill="FFFFFF"/>
      <w:spacing w:line="480" w:lineRule="exact"/>
      <w:ind w:firstLine="0"/>
      <w:jc w:val="center"/>
    </w:pPr>
    <w:rPr>
      <w:rFonts w:ascii="Times New Roman" w:hAnsi="Times New Roman"/>
      <w:sz w:val="26"/>
      <w:szCs w:val="26"/>
      <w:lang w:eastAsia="en-US"/>
    </w:rPr>
  </w:style>
  <w:style w:type="table" w:styleId="a5">
    <w:name w:val="Table Grid"/>
    <w:basedOn w:val="a1"/>
    <w:uiPriority w:val="39"/>
    <w:rsid w:val="00151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3D5225"/>
    <w:pPr>
      <w:spacing w:after="0" w:line="240" w:lineRule="auto"/>
      <w:ind w:firstLine="567"/>
      <w:jc w:val="both"/>
    </w:pPr>
    <w:rPr>
      <w:rFonts w:ascii="Arial" w:eastAsia="Times New Roman" w:hAnsi="Arial" w:cs="Times New Roman"/>
      <w:sz w:val="24"/>
      <w:szCs w:val="24"/>
      <w:lang w:eastAsia="ru-RU"/>
    </w:rPr>
  </w:style>
  <w:style w:type="paragraph" w:styleId="3">
    <w:name w:val="heading 3"/>
    <w:aliases w:val="!Главы документа"/>
    <w:basedOn w:val="a"/>
    <w:link w:val="30"/>
    <w:qFormat/>
    <w:rsid w:val="003D5225"/>
    <w:pPr>
      <w:outlineLvl w:val="2"/>
    </w:pPr>
    <w:rPr>
      <w:rFonts w:cs="Arial"/>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Главы документа Знак"/>
    <w:basedOn w:val="a0"/>
    <w:link w:val="3"/>
    <w:rsid w:val="003D5225"/>
    <w:rPr>
      <w:rFonts w:ascii="Arial" w:eastAsia="Times New Roman" w:hAnsi="Arial" w:cs="Arial"/>
      <w:b/>
      <w:bCs/>
      <w:sz w:val="28"/>
      <w:szCs w:val="26"/>
      <w:lang w:eastAsia="ru-RU"/>
    </w:rPr>
  </w:style>
  <w:style w:type="paragraph" w:customStyle="1" w:styleId="TableContents">
    <w:name w:val="Table Contents"/>
    <w:basedOn w:val="a3"/>
    <w:qFormat/>
    <w:rsid w:val="003D5225"/>
  </w:style>
  <w:style w:type="paragraph" w:styleId="a3">
    <w:name w:val="Body Text"/>
    <w:basedOn w:val="a"/>
    <w:link w:val="a4"/>
    <w:rsid w:val="003D5225"/>
    <w:pPr>
      <w:spacing w:after="283"/>
    </w:pPr>
  </w:style>
  <w:style w:type="character" w:customStyle="1" w:styleId="a4">
    <w:name w:val="Основной текст Знак"/>
    <w:basedOn w:val="a0"/>
    <w:link w:val="a3"/>
    <w:rsid w:val="003D5225"/>
    <w:rPr>
      <w:rFonts w:ascii="Arial" w:eastAsia="Times New Roman" w:hAnsi="Arial" w:cs="Times New Roman"/>
      <w:sz w:val="24"/>
      <w:szCs w:val="24"/>
      <w:lang w:eastAsia="ru-RU"/>
    </w:rPr>
  </w:style>
  <w:style w:type="character" w:customStyle="1" w:styleId="2">
    <w:name w:val="Основной текст (2)_"/>
    <w:link w:val="20"/>
    <w:rsid w:val="00D33817"/>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D33817"/>
    <w:pPr>
      <w:widowControl w:val="0"/>
      <w:shd w:val="clear" w:color="auto" w:fill="FFFFFF"/>
      <w:spacing w:line="480" w:lineRule="exact"/>
      <w:ind w:firstLine="0"/>
      <w:jc w:val="center"/>
    </w:pPr>
    <w:rPr>
      <w:rFonts w:ascii="Times New Roman" w:hAnsi="Times New Roman"/>
      <w:sz w:val="26"/>
      <w:szCs w:val="26"/>
      <w:lang w:eastAsia="en-US"/>
    </w:rPr>
  </w:style>
  <w:style w:type="table" w:styleId="a5">
    <w:name w:val="Table Grid"/>
    <w:basedOn w:val="a1"/>
    <w:uiPriority w:val="39"/>
    <w:rsid w:val="00151D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4067</Words>
  <Characters>23188</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Сторожкова Юлия Васильевна</dc:creator>
  <cp:keywords/>
  <dc:description/>
  <cp:lastModifiedBy>Иванченко Ирина Петровна</cp:lastModifiedBy>
  <cp:revision>3</cp:revision>
  <dcterms:created xsi:type="dcterms:W3CDTF">2026-08-20T11:53:00Z</dcterms:created>
  <dcterms:modified xsi:type="dcterms:W3CDTF">2026-08-24T05:51:00Z</dcterms:modified>
</cp:coreProperties>
</file>